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30" w:rsidRPr="00B528DF" w:rsidRDefault="005A39EA" w:rsidP="009F31E4">
      <w:pPr>
        <w:spacing w:after="0" w:line="240" w:lineRule="auto"/>
        <w:contextualSpacing/>
        <w:jc w:val="center"/>
        <w:rPr>
          <w:b/>
          <w:smallCaps/>
          <w:sz w:val="32"/>
          <w:szCs w:val="32"/>
        </w:rPr>
      </w:pPr>
      <w:r>
        <w:rPr>
          <w:b/>
          <w:smallCaps/>
          <w:sz w:val="32"/>
          <w:szCs w:val="32"/>
        </w:rPr>
        <w:t>Plant Physiology</w:t>
      </w:r>
    </w:p>
    <w:p w:rsidR="007F6A2F" w:rsidRPr="00B528DF" w:rsidRDefault="000839D3" w:rsidP="009F31E4">
      <w:pPr>
        <w:spacing w:after="0" w:line="240" w:lineRule="auto"/>
        <w:contextualSpacing/>
        <w:jc w:val="center"/>
      </w:pPr>
      <w:r>
        <w:t>BOT</w:t>
      </w:r>
      <w:r w:rsidR="00BD59A3">
        <w:t xml:space="preserve"> </w:t>
      </w:r>
      <w:r w:rsidR="00A304EF">
        <w:t>4503</w:t>
      </w:r>
      <w:r w:rsidR="006A5F2B">
        <w:t>C</w:t>
      </w:r>
    </w:p>
    <w:p w:rsidR="000A1CD5" w:rsidRPr="00B528DF" w:rsidRDefault="008C41EA" w:rsidP="009F31E4">
      <w:pPr>
        <w:spacing w:after="0" w:line="240" w:lineRule="auto"/>
        <w:contextualSpacing/>
        <w:jc w:val="center"/>
      </w:pPr>
      <w:r>
        <w:t>4</w:t>
      </w:r>
      <w:r w:rsidR="007F6A2F" w:rsidRPr="00B528DF">
        <w:t xml:space="preserve"> credits</w:t>
      </w:r>
      <w:r w:rsidR="00B528DF">
        <w:t xml:space="preserve">, </w:t>
      </w:r>
      <w:proofErr w:type="gramStart"/>
      <w:r w:rsidR="000839D3">
        <w:t>Fall</w:t>
      </w:r>
      <w:proofErr w:type="gramEnd"/>
      <w:r w:rsidR="001B7E1D">
        <w:t xml:space="preserve"> 2019</w:t>
      </w:r>
    </w:p>
    <w:p w:rsidR="00392B83" w:rsidRPr="00B528DF" w:rsidRDefault="00392B83" w:rsidP="00392B83">
      <w:pPr>
        <w:spacing w:after="0" w:line="240" w:lineRule="auto"/>
        <w:ind w:left="720"/>
        <w:contextualSpacing/>
      </w:pPr>
    </w:p>
    <w:p w:rsidR="00392B83" w:rsidRPr="00B528DF" w:rsidRDefault="00392B83" w:rsidP="00392B83">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sidRPr="00B528DF">
        <w:rPr>
          <w:b/>
        </w:rPr>
        <w:t>Course Instructor</w:t>
      </w:r>
    </w:p>
    <w:p w:rsidR="00392B83" w:rsidRPr="00B528DF" w:rsidRDefault="00392B83" w:rsidP="009A27E9">
      <w:pPr>
        <w:spacing w:after="0" w:line="240" w:lineRule="auto"/>
        <w:contextualSpacing/>
      </w:pPr>
      <w:r w:rsidRPr="00B528DF">
        <w:t>Dr. Chase Mason</w:t>
      </w:r>
      <w:r w:rsidR="009A27E9" w:rsidRPr="009A27E9">
        <w:t xml:space="preserve"> </w:t>
      </w:r>
      <w:r w:rsidR="009A27E9">
        <w:tab/>
      </w:r>
      <w:r w:rsidR="009A27E9">
        <w:tab/>
      </w:r>
      <w:r w:rsidR="009A27E9">
        <w:tab/>
      </w:r>
      <w:r w:rsidR="009A27E9" w:rsidRPr="00B528DF">
        <w:t>Office:  BL 401E, 407-8</w:t>
      </w:r>
      <w:r w:rsidR="008C41EA">
        <w:t>01-3823</w:t>
      </w:r>
      <w:r w:rsidRPr="00B528DF">
        <w:br/>
        <w:t xml:space="preserve">Email: </w:t>
      </w:r>
      <w:r w:rsidR="009A27E9" w:rsidRPr="009A27E9">
        <w:t>chase.mason@ucf.edu</w:t>
      </w:r>
      <w:r w:rsidR="009A27E9">
        <w:tab/>
      </w:r>
      <w:r w:rsidR="009A27E9">
        <w:tab/>
      </w:r>
      <w:r w:rsidR="009A27E9" w:rsidRPr="00B528DF">
        <w:t xml:space="preserve">Office Hours: </w:t>
      </w:r>
      <w:r w:rsidR="008C41EA">
        <w:t>TBD</w:t>
      </w:r>
      <w:r w:rsidRPr="00B528DF">
        <w:br/>
      </w:r>
    </w:p>
    <w:p w:rsidR="00E72B4C" w:rsidRPr="00B528DF" w:rsidRDefault="00E72B4C" w:rsidP="009F31E4">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sidRPr="00B528DF">
        <w:rPr>
          <w:b/>
        </w:rPr>
        <w:t>Course Description</w:t>
      </w:r>
    </w:p>
    <w:p w:rsidR="00E72B4C" w:rsidRPr="00B528DF" w:rsidRDefault="00C0229D" w:rsidP="00C0229D">
      <w:pPr>
        <w:spacing w:after="0" w:line="240" w:lineRule="auto"/>
        <w:ind w:firstLine="720"/>
        <w:contextualSpacing/>
        <w:rPr>
          <w:u w:val="single"/>
        </w:rPr>
      </w:pPr>
      <w:r>
        <w:t xml:space="preserve">Covers core concepts in plant physiology, with specific focus on photosynthesis, </w:t>
      </w:r>
      <w:r w:rsidR="008E6698">
        <w:t xml:space="preserve">respiration, </w:t>
      </w:r>
      <w:r>
        <w:t xml:space="preserve">water relations, mineral nutrition, growth and allocation, hormones, secondary metabolites, </w:t>
      </w:r>
      <w:r w:rsidR="005203C0">
        <w:t xml:space="preserve">reproduction, </w:t>
      </w:r>
      <w:r>
        <w:t xml:space="preserve">and stress physiology. </w:t>
      </w:r>
      <w:r w:rsidR="00E72B4C" w:rsidRPr="00B528DF">
        <w:t xml:space="preserve">Students will develop </w:t>
      </w:r>
      <w:r w:rsidR="006C6010" w:rsidRPr="00B528DF">
        <w:t xml:space="preserve">an </w:t>
      </w:r>
      <w:r w:rsidR="00E72B4C" w:rsidRPr="00B528DF">
        <w:t xml:space="preserve">understanding of </w:t>
      </w:r>
      <w:r w:rsidR="007F6A2F" w:rsidRPr="00B528DF">
        <w:t xml:space="preserve">the </w:t>
      </w:r>
      <w:r>
        <w:t xml:space="preserve">integration of plant physiological traits and their role in plant-environment interactions, as well as gain skills in the assessment of key plant physiological traits through hands-on practice. </w:t>
      </w:r>
      <w:r w:rsidR="003D7197" w:rsidRPr="00B528DF">
        <w:t xml:space="preserve">Course </w:t>
      </w:r>
      <w:r w:rsidR="00BD59A3">
        <w:t xml:space="preserve">format will consist of lectures, </w:t>
      </w:r>
      <w:r>
        <w:t>an</w:t>
      </w:r>
      <w:r w:rsidR="00A304EF">
        <w:t>d an</w:t>
      </w:r>
      <w:r>
        <w:t xml:space="preserve"> </w:t>
      </w:r>
      <w:r w:rsidR="003D7197" w:rsidRPr="00B528DF">
        <w:t xml:space="preserve">accompanying </w:t>
      </w:r>
      <w:r>
        <w:t>laboratory section</w:t>
      </w:r>
      <w:r w:rsidR="00681559" w:rsidRPr="00B528DF">
        <w:t xml:space="preserve"> where students will </w:t>
      </w:r>
      <w:r>
        <w:t>assess plant traits and response</w:t>
      </w:r>
      <w:r w:rsidR="008E6698">
        <w:t>s</w:t>
      </w:r>
      <w:r>
        <w:t xml:space="preserve"> to</w:t>
      </w:r>
      <w:r w:rsidR="00E33E30">
        <w:t xml:space="preserve"> key</w:t>
      </w:r>
      <w:r w:rsidR="00BD59A3">
        <w:t xml:space="preserve"> stimuli</w:t>
      </w:r>
      <w:r w:rsidR="00A304EF">
        <w:t>.</w:t>
      </w:r>
      <w:r>
        <w:br/>
      </w:r>
    </w:p>
    <w:p w:rsidR="00E72B4C" w:rsidRPr="00B528DF" w:rsidRDefault="00D33661" w:rsidP="009F31E4">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sidRPr="00B528DF">
        <w:rPr>
          <w:b/>
        </w:rPr>
        <w:t xml:space="preserve">Course Goals and </w:t>
      </w:r>
      <w:r w:rsidR="00E72B4C" w:rsidRPr="00B528DF">
        <w:rPr>
          <w:b/>
        </w:rPr>
        <w:t>Learning Objectives</w:t>
      </w:r>
    </w:p>
    <w:p w:rsidR="00E72B4C" w:rsidRPr="00B528DF" w:rsidRDefault="00E72B4C" w:rsidP="009F31E4">
      <w:pPr>
        <w:spacing w:after="0" w:line="240" w:lineRule="auto"/>
        <w:contextualSpacing/>
        <w:rPr>
          <w:u w:val="single"/>
        </w:rPr>
      </w:pPr>
      <w:r w:rsidRPr="00B528DF">
        <w:rPr>
          <w:u w:val="single"/>
        </w:rPr>
        <w:t>Upon completion of the cou</w:t>
      </w:r>
      <w:r w:rsidR="004B0FAE" w:rsidRPr="00B528DF">
        <w:rPr>
          <w:u w:val="single"/>
        </w:rPr>
        <w:t xml:space="preserve">rse, </w:t>
      </w:r>
      <w:r w:rsidRPr="00B528DF">
        <w:rPr>
          <w:u w:val="single"/>
        </w:rPr>
        <w:t>student</w:t>
      </w:r>
      <w:r w:rsidR="004B0FAE" w:rsidRPr="00B528DF">
        <w:rPr>
          <w:u w:val="single"/>
        </w:rPr>
        <w:t>s</w:t>
      </w:r>
      <w:r w:rsidRPr="00B528DF">
        <w:rPr>
          <w:u w:val="single"/>
        </w:rPr>
        <w:t xml:space="preserve"> will</w:t>
      </w:r>
      <w:r w:rsidR="006C6010" w:rsidRPr="00B528DF">
        <w:rPr>
          <w:u w:val="single"/>
        </w:rPr>
        <w:t xml:space="preserve"> be able to</w:t>
      </w:r>
      <w:r w:rsidRPr="00B528DF">
        <w:rPr>
          <w:u w:val="single"/>
        </w:rPr>
        <w:t>:</w:t>
      </w:r>
    </w:p>
    <w:p w:rsidR="00E33E30" w:rsidRDefault="007F6A2F" w:rsidP="009F31E4">
      <w:pPr>
        <w:pStyle w:val="ListParagraph"/>
        <w:numPr>
          <w:ilvl w:val="0"/>
          <w:numId w:val="1"/>
        </w:numPr>
        <w:spacing w:after="0" w:line="240" w:lineRule="auto"/>
        <w:rPr>
          <w:rFonts w:eastAsia="Calibri" w:cs="Times New Roman"/>
        </w:rPr>
      </w:pPr>
      <w:r w:rsidRPr="00E33E30">
        <w:rPr>
          <w:rFonts w:eastAsia="Calibri" w:cs="Times New Roman"/>
        </w:rPr>
        <w:t xml:space="preserve">Understand </w:t>
      </w:r>
      <w:r w:rsidR="00E33E30">
        <w:rPr>
          <w:rFonts w:eastAsia="Calibri" w:cs="Times New Roman"/>
        </w:rPr>
        <w:t>the role of plant traits in the environment.</w:t>
      </w:r>
    </w:p>
    <w:p w:rsidR="007F6A2F" w:rsidRPr="00E33E30" w:rsidRDefault="007F6A2F" w:rsidP="009F31E4">
      <w:pPr>
        <w:pStyle w:val="ListParagraph"/>
        <w:numPr>
          <w:ilvl w:val="0"/>
          <w:numId w:val="1"/>
        </w:numPr>
        <w:spacing w:after="0" w:line="240" w:lineRule="auto"/>
        <w:rPr>
          <w:rFonts w:eastAsia="Calibri" w:cs="Times New Roman"/>
        </w:rPr>
      </w:pPr>
      <w:r w:rsidRPr="00E33E30">
        <w:rPr>
          <w:rFonts w:eastAsia="Calibri"/>
        </w:rPr>
        <w:t>I</w:t>
      </w:r>
      <w:r w:rsidRPr="00E33E30">
        <w:rPr>
          <w:rFonts w:eastAsia="Calibri" w:cs="Times New Roman"/>
        </w:rPr>
        <w:t>dentify</w:t>
      </w:r>
      <w:r w:rsidRPr="00E33E30">
        <w:rPr>
          <w:rFonts w:eastAsia="Calibri"/>
        </w:rPr>
        <w:t xml:space="preserve"> and judge</w:t>
      </w:r>
      <w:r w:rsidRPr="00E33E30">
        <w:rPr>
          <w:rFonts w:eastAsia="Calibri" w:cs="Times New Roman"/>
        </w:rPr>
        <w:t xml:space="preserve"> </w:t>
      </w:r>
      <w:r w:rsidR="008E6698">
        <w:rPr>
          <w:rFonts w:eastAsia="Calibri" w:cs="Times New Roman"/>
        </w:rPr>
        <w:t>adaptation versus acclimation.</w:t>
      </w:r>
    </w:p>
    <w:p w:rsidR="00E72B4C" w:rsidRDefault="00E72B4C" w:rsidP="009F31E4">
      <w:pPr>
        <w:pStyle w:val="ListParagraph"/>
        <w:numPr>
          <w:ilvl w:val="0"/>
          <w:numId w:val="1"/>
        </w:numPr>
        <w:spacing w:after="0" w:line="240" w:lineRule="auto"/>
      </w:pPr>
      <w:r w:rsidRPr="00B528DF">
        <w:t xml:space="preserve">Think critically about </w:t>
      </w:r>
      <w:r w:rsidR="008E6698">
        <w:t>physiological</w:t>
      </w:r>
      <w:r w:rsidR="006C6010" w:rsidRPr="00B528DF">
        <w:t xml:space="preserve"> questions and evidence.</w:t>
      </w:r>
    </w:p>
    <w:p w:rsidR="006C6010" w:rsidRPr="00B528DF" w:rsidRDefault="001F5148" w:rsidP="009F31E4">
      <w:pPr>
        <w:pStyle w:val="ListParagraph"/>
        <w:numPr>
          <w:ilvl w:val="0"/>
          <w:numId w:val="1"/>
        </w:numPr>
        <w:spacing w:after="0" w:line="240" w:lineRule="auto"/>
      </w:pPr>
      <w:r w:rsidRPr="00B528DF">
        <w:t>Design</w:t>
      </w:r>
      <w:r w:rsidR="006C6010" w:rsidRPr="00B528DF">
        <w:t xml:space="preserve"> appropriate experiments to address questions</w:t>
      </w:r>
      <w:r w:rsidR="008E6698">
        <w:t xml:space="preserve"> about plant physiology</w:t>
      </w:r>
      <w:r w:rsidR="006C6010" w:rsidRPr="00B528DF">
        <w:t>.</w:t>
      </w:r>
    </w:p>
    <w:p w:rsidR="00E72B4C" w:rsidRDefault="00E72B4C" w:rsidP="009F31E4">
      <w:pPr>
        <w:numPr>
          <w:ilvl w:val="0"/>
          <w:numId w:val="1"/>
        </w:numPr>
        <w:spacing w:after="0" w:line="240" w:lineRule="auto"/>
        <w:contextualSpacing/>
      </w:pPr>
      <w:r w:rsidRPr="00B528DF">
        <w:t xml:space="preserve">Select appropriate </w:t>
      </w:r>
      <w:r w:rsidR="008E6698">
        <w:t>methods</w:t>
      </w:r>
      <w:r w:rsidRPr="00B528DF">
        <w:t xml:space="preserve"> to </w:t>
      </w:r>
      <w:r w:rsidR="008E6698">
        <w:t>assess plant responses</w:t>
      </w:r>
      <w:r w:rsidRPr="00B528DF">
        <w:t>.</w:t>
      </w:r>
    </w:p>
    <w:p w:rsidR="008E6698" w:rsidRDefault="00E72B4C" w:rsidP="009F31E4">
      <w:pPr>
        <w:numPr>
          <w:ilvl w:val="0"/>
          <w:numId w:val="1"/>
        </w:numPr>
        <w:spacing w:after="0" w:line="240" w:lineRule="auto"/>
        <w:contextualSpacing/>
      </w:pPr>
      <w:r w:rsidRPr="00B528DF">
        <w:t xml:space="preserve">Confidently perform </w:t>
      </w:r>
      <w:r w:rsidR="008E6698">
        <w:t>common methods to assess plant physiology.</w:t>
      </w:r>
      <w:r w:rsidRPr="00B528DF">
        <w:t xml:space="preserve"> </w:t>
      </w:r>
    </w:p>
    <w:p w:rsidR="00E72B4C" w:rsidRPr="00B528DF" w:rsidRDefault="008E6698" w:rsidP="009F31E4">
      <w:pPr>
        <w:numPr>
          <w:ilvl w:val="0"/>
          <w:numId w:val="1"/>
        </w:numPr>
        <w:spacing w:after="0" w:line="240" w:lineRule="auto"/>
        <w:contextualSpacing/>
      </w:pPr>
      <w:r>
        <w:t>Interpret graphs and figures related to gas exchange.</w:t>
      </w:r>
    </w:p>
    <w:p w:rsidR="00D978E0" w:rsidRDefault="00D978E0" w:rsidP="009F31E4">
      <w:pPr>
        <w:numPr>
          <w:ilvl w:val="0"/>
          <w:numId w:val="1"/>
        </w:numPr>
        <w:spacing w:after="0" w:line="240" w:lineRule="auto"/>
        <w:contextualSpacing/>
      </w:pPr>
      <w:r>
        <w:t xml:space="preserve">Understand basic </w:t>
      </w:r>
      <w:r w:rsidR="008E6698">
        <w:t>experimental design</w:t>
      </w:r>
      <w:r>
        <w:t xml:space="preserve"> and how </w:t>
      </w:r>
      <w:r w:rsidR="008E6698">
        <w:t xml:space="preserve">research </w:t>
      </w:r>
      <w:r>
        <w:t>findings are disseminated.</w:t>
      </w:r>
    </w:p>
    <w:p w:rsidR="009B49D7" w:rsidRPr="00B528DF" w:rsidRDefault="009B49D7" w:rsidP="009F31E4">
      <w:pPr>
        <w:spacing w:after="0" w:line="240" w:lineRule="auto"/>
        <w:ind w:left="720"/>
        <w:contextualSpacing/>
      </w:pPr>
    </w:p>
    <w:p w:rsidR="00E72B4C" w:rsidRPr="00B528DF" w:rsidRDefault="009C6570" w:rsidP="009F31E4">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sidRPr="00B528DF">
        <w:rPr>
          <w:b/>
        </w:rPr>
        <w:t>Prerequisites</w:t>
      </w:r>
    </w:p>
    <w:p w:rsidR="009C6570" w:rsidRPr="00B528DF" w:rsidRDefault="00A304EF" w:rsidP="009F31E4">
      <w:pPr>
        <w:spacing w:after="0" w:line="240" w:lineRule="auto"/>
        <w:contextualSpacing/>
        <w:rPr>
          <w:b/>
        </w:rPr>
      </w:pPr>
      <w:r w:rsidRPr="00B528DF">
        <w:t xml:space="preserve">A grade of “C” or better </w:t>
      </w:r>
      <w:r w:rsidR="001B7E1D">
        <w:t>BOT3015</w:t>
      </w:r>
      <w:r>
        <w:t xml:space="preserve">, </w:t>
      </w:r>
      <w:r w:rsidRPr="00B528DF">
        <w:t>or permission of course instructor.</w:t>
      </w:r>
      <w:bookmarkStart w:id="0" w:name="_GoBack"/>
      <w:bookmarkEnd w:id="0"/>
      <w:r w:rsidR="009C6570" w:rsidRPr="00B528DF">
        <w:br/>
      </w:r>
    </w:p>
    <w:p w:rsidR="009C6570" w:rsidRPr="00B528DF" w:rsidRDefault="009C6570" w:rsidP="009F31E4">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sidRPr="00B528DF">
        <w:rPr>
          <w:b/>
        </w:rPr>
        <w:t>Class Meetings</w:t>
      </w:r>
    </w:p>
    <w:p w:rsidR="009C6570" w:rsidRPr="00B528DF" w:rsidRDefault="008E6698" w:rsidP="009F31E4">
      <w:pPr>
        <w:spacing w:after="0" w:line="240" w:lineRule="auto"/>
        <w:contextualSpacing/>
      </w:pPr>
      <w:r>
        <w:t>L</w:t>
      </w:r>
      <w:r w:rsidR="00A304EF">
        <w:t>ectures onc</w:t>
      </w:r>
      <w:r w:rsidR="00263721" w:rsidRPr="00263721">
        <w:t xml:space="preserve">e per week with a </w:t>
      </w:r>
      <w:r>
        <w:t>laboratory</w:t>
      </w:r>
      <w:r w:rsidR="00263721" w:rsidRPr="00263721">
        <w:t xml:space="preserve"> </w:t>
      </w:r>
      <w:r w:rsidR="00F478E5">
        <w:t xml:space="preserve">section </w:t>
      </w:r>
      <w:r w:rsidR="00BD59A3">
        <w:t>once per week.</w:t>
      </w:r>
    </w:p>
    <w:p w:rsidR="009C6570" w:rsidRPr="00B528DF" w:rsidRDefault="009C6570" w:rsidP="009F31E4">
      <w:pPr>
        <w:spacing w:after="0" w:line="240" w:lineRule="auto"/>
        <w:ind w:left="720"/>
        <w:contextualSpacing/>
      </w:pPr>
    </w:p>
    <w:p w:rsidR="009C6570" w:rsidRPr="00B528DF" w:rsidRDefault="009C6570" w:rsidP="009F31E4">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proofErr w:type="spellStart"/>
      <w:r w:rsidRPr="00B528DF">
        <w:rPr>
          <w:b/>
        </w:rPr>
        <w:t>Webcourses</w:t>
      </w:r>
      <w:proofErr w:type="spellEnd"/>
      <w:r w:rsidRPr="00B528DF">
        <w:rPr>
          <w:b/>
        </w:rPr>
        <w:t xml:space="preserve"> Site</w:t>
      </w:r>
    </w:p>
    <w:p w:rsidR="00BD59A3" w:rsidRDefault="009F31E4" w:rsidP="009A27E9">
      <w:pPr>
        <w:autoSpaceDE w:val="0"/>
        <w:spacing w:after="0" w:line="240" w:lineRule="auto"/>
        <w:rPr>
          <w:rFonts w:eastAsia="Times New Roman" w:cs="Cambria"/>
          <w:color w:val="000000"/>
        </w:rPr>
      </w:pPr>
      <w:r w:rsidRPr="00B528DF">
        <w:rPr>
          <w:rFonts w:eastAsia="Times New Roman" w:cs="Cambria"/>
          <w:color w:val="000000"/>
        </w:rPr>
        <w:t>There is</w:t>
      </w:r>
      <w:r w:rsidR="000A1CD5" w:rsidRPr="00B528DF">
        <w:rPr>
          <w:rFonts w:eastAsia="Times New Roman" w:cs="Cambria"/>
          <w:color w:val="000000"/>
        </w:rPr>
        <w:t xml:space="preserve"> a course web</w:t>
      </w:r>
      <w:r w:rsidRPr="00B528DF">
        <w:rPr>
          <w:rFonts w:eastAsia="Times New Roman" w:cs="Cambria"/>
          <w:color w:val="000000"/>
        </w:rPr>
        <w:t xml:space="preserve">site available through </w:t>
      </w:r>
      <w:proofErr w:type="spellStart"/>
      <w:r w:rsidRPr="00B528DF">
        <w:rPr>
          <w:rFonts w:eastAsia="Times New Roman" w:cs="Cambria"/>
          <w:color w:val="000000"/>
        </w:rPr>
        <w:t>Webcourses</w:t>
      </w:r>
      <w:proofErr w:type="spellEnd"/>
      <w:r w:rsidRPr="00B528DF">
        <w:rPr>
          <w:rFonts w:eastAsia="Times New Roman" w:cs="Cambria"/>
          <w:color w:val="000000"/>
        </w:rPr>
        <w:t xml:space="preserve"> (</w:t>
      </w:r>
      <w:hyperlink r:id="rId6" w:history="1">
        <w:r w:rsidRPr="00B528DF">
          <w:t>https://webcourses.ucf.edu</w:t>
        </w:r>
      </w:hyperlink>
      <w:r w:rsidR="000A1CD5" w:rsidRPr="00B528DF">
        <w:rPr>
          <w:rFonts w:eastAsia="Times New Roman" w:cs="Cambria"/>
          <w:color w:val="000000"/>
        </w:rPr>
        <w:t xml:space="preserve">) that </w:t>
      </w:r>
      <w:r w:rsidRPr="00B528DF">
        <w:rPr>
          <w:rFonts w:eastAsia="Times New Roman" w:cs="Cambria"/>
          <w:color w:val="000000"/>
        </w:rPr>
        <w:t xml:space="preserve">will </w:t>
      </w:r>
      <w:r w:rsidR="000A1CD5" w:rsidRPr="00B528DF">
        <w:rPr>
          <w:rFonts w:eastAsia="Times New Roman" w:cs="Cambria"/>
          <w:color w:val="000000"/>
        </w:rPr>
        <w:t xml:space="preserve">be </w:t>
      </w:r>
      <w:r w:rsidRPr="00B528DF">
        <w:rPr>
          <w:rFonts w:eastAsia="Times New Roman" w:cs="Cambria"/>
          <w:color w:val="000000"/>
        </w:rPr>
        <w:t>use</w:t>
      </w:r>
      <w:r w:rsidR="000A1CD5" w:rsidRPr="00B528DF">
        <w:rPr>
          <w:rFonts w:eastAsia="Times New Roman" w:cs="Cambria"/>
          <w:color w:val="000000"/>
        </w:rPr>
        <w:t>d</w:t>
      </w:r>
      <w:r w:rsidRPr="00B528DF">
        <w:rPr>
          <w:rFonts w:eastAsia="Times New Roman" w:cs="Cambria"/>
          <w:color w:val="000000"/>
        </w:rPr>
        <w:t xml:space="preserve"> to post materials for the course, including the syllabus, </w:t>
      </w:r>
      <w:r w:rsidR="000A1CD5" w:rsidRPr="00B528DF">
        <w:rPr>
          <w:rFonts w:eastAsia="Times New Roman" w:cs="Cambria"/>
          <w:color w:val="000000"/>
        </w:rPr>
        <w:t>lecture slide</w:t>
      </w:r>
      <w:r w:rsidRPr="00B528DF">
        <w:rPr>
          <w:rFonts w:eastAsia="Times New Roman" w:cs="Cambria"/>
          <w:color w:val="000000"/>
        </w:rPr>
        <w:t xml:space="preserve">s, and grades. </w:t>
      </w:r>
    </w:p>
    <w:p w:rsidR="009A27E9" w:rsidRDefault="009A27E9" w:rsidP="009A27E9">
      <w:pPr>
        <w:autoSpaceDE w:val="0"/>
        <w:spacing w:after="0" w:line="240" w:lineRule="auto"/>
      </w:pPr>
    </w:p>
    <w:p w:rsidR="009C6570" w:rsidRPr="00B528DF" w:rsidRDefault="00BD59A3" w:rsidP="009F31E4">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Pr>
          <w:b/>
        </w:rPr>
        <w:t>Course Text</w:t>
      </w:r>
    </w:p>
    <w:p w:rsidR="00FF5E38" w:rsidRPr="00B528DF" w:rsidRDefault="009C6570" w:rsidP="009F31E4">
      <w:pPr>
        <w:spacing w:after="0" w:line="240" w:lineRule="auto"/>
        <w:contextualSpacing/>
      </w:pPr>
      <w:r w:rsidRPr="00B528DF">
        <w:t xml:space="preserve">This course will use </w:t>
      </w:r>
      <w:r w:rsidR="00F478E5">
        <w:t>the following text:</w:t>
      </w:r>
      <w:r w:rsidR="008809CB">
        <w:t xml:space="preserve">   </w:t>
      </w:r>
      <w:r w:rsidR="00A945CF" w:rsidRPr="00B528DF">
        <w:t>“</w:t>
      </w:r>
      <w:r w:rsidR="005203C0">
        <w:t xml:space="preserve">Plant </w:t>
      </w:r>
      <w:proofErr w:type="gramStart"/>
      <w:r w:rsidR="005203C0">
        <w:t>P</w:t>
      </w:r>
      <w:r w:rsidR="008809CB">
        <w:t>hysiology</w:t>
      </w:r>
      <w:r w:rsidR="002851DC">
        <w:t xml:space="preserve">  and</w:t>
      </w:r>
      <w:proofErr w:type="gramEnd"/>
      <w:r w:rsidR="002851DC">
        <w:t xml:space="preserve"> Development</w:t>
      </w:r>
      <w:r w:rsidR="008809CB">
        <w:t xml:space="preserve">”  by  </w:t>
      </w:r>
      <w:proofErr w:type="spellStart"/>
      <w:r w:rsidR="008809CB">
        <w:t>Taiz</w:t>
      </w:r>
      <w:proofErr w:type="spellEnd"/>
      <w:r w:rsidR="008809CB">
        <w:t xml:space="preserve"> and </w:t>
      </w:r>
      <w:proofErr w:type="spellStart"/>
      <w:r w:rsidR="008809CB">
        <w:t>Zeiger</w:t>
      </w:r>
      <w:proofErr w:type="spellEnd"/>
      <w:r w:rsidR="002851DC">
        <w:t xml:space="preserve"> (6</w:t>
      </w:r>
      <w:r w:rsidR="002851DC" w:rsidRPr="002851DC">
        <w:rPr>
          <w:vertAlign w:val="superscript"/>
        </w:rPr>
        <w:t>th</w:t>
      </w:r>
      <w:r w:rsidR="002851DC">
        <w:t xml:space="preserve"> edition) OR “Plant Physiology” by </w:t>
      </w:r>
      <w:proofErr w:type="spellStart"/>
      <w:r w:rsidR="002851DC">
        <w:t>Taiz</w:t>
      </w:r>
      <w:proofErr w:type="spellEnd"/>
      <w:r w:rsidR="002851DC">
        <w:t xml:space="preserve"> and </w:t>
      </w:r>
      <w:proofErr w:type="spellStart"/>
      <w:r w:rsidR="002851DC">
        <w:t>Zeiger</w:t>
      </w:r>
      <w:proofErr w:type="spellEnd"/>
      <w:r w:rsidR="008809CB">
        <w:t xml:space="preserve">  (</w:t>
      </w:r>
      <w:r w:rsidR="005203C0">
        <w:t>4</w:t>
      </w:r>
      <w:r w:rsidR="005203C0" w:rsidRPr="005203C0">
        <w:rPr>
          <w:vertAlign w:val="superscript"/>
        </w:rPr>
        <w:t>th</w:t>
      </w:r>
      <w:r w:rsidR="002851DC">
        <w:t xml:space="preserve"> or</w:t>
      </w:r>
      <w:r w:rsidR="005203C0">
        <w:t xml:space="preserve"> 5</w:t>
      </w:r>
      <w:r w:rsidR="005203C0" w:rsidRPr="005203C0">
        <w:rPr>
          <w:vertAlign w:val="superscript"/>
        </w:rPr>
        <w:t>th</w:t>
      </w:r>
      <w:r w:rsidR="002851DC">
        <w:t xml:space="preserve"> </w:t>
      </w:r>
      <w:r w:rsidR="005203C0">
        <w:t>edition)</w:t>
      </w:r>
      <w:r w:rsidR="002851DC">
        <w:t>. These texts are largely equivalent and any</w:t>
      </w:r>
      <w:r w:rsidR="00BC6BB7">
        <w:t xml:space="preserve"> edition</w:t>
      </w:r>
      <w:r w:rsidR="002851DC">
        <w:t xml:space="preserve"> can be used</w:t>
      </w:r>
      <w:r w:rsidR="007D22C8">
        <w:t>, though they are organized differently</w:t>
      </w:r>
      <w:r w:rsidR="002851DC">
        <w:t xml:space="preserve">. Note that I have listed assigned </w:t>
      </w:r>
      <w:r w:rsidR="00BC6BB7">
        <w:t>chapters to read</w:t>
      </w:r>
      <w:r w:rsidR="002851DC">
        <w:t xml:space="preserve"> for each edition in the course schedule.</w:t>
      </w:r>
      <w:r w:rsidR="009A27E9">
        <w:t xml:space="preserve"> </w:t>
      </w:r>
      <w:r w:rsidR="00E52EDB" w:rsidRPr="00B528DF">
        <w:t xml:space="preserve">Additional </w:t>
      </w:r>
      <w:r w:rsidRPr="00B528DF">
        <w:t xml:space="preserve">supplementary </w:t>
      </w:r>
      <w:r w:rsidR="009F31E4" w:rsidRPr="00B528DF">
        <w:t xml:space="preserve">reading </w:t>
      </w:r>
      <w:r w:rsidRPr="00B528DF">
        <w:t>materials</w:t>
      </w:r>
      <w:r w:rsidR="00E52EDB" w:rsidRPr="00B528DF">
        <w:t xml:space="preserve"> </w:t>
      </w:r>
      <w:r w:rsidR="00AD12A8" w:rsidRPr="00B528DF">
        <w:t xml:space="preserve">(e.g. journal articles) </w:t>
      </w:r>
      <w:r w:rsidR="00E52EDB" w:rsidRPr="00B528DF">
        <w:t>will be provided by the instructor</w:t>
      </w:r>
      <w:r w:rsidR="00A945CF">
        <w:t xml:space="preserve"> through </w:t>
      </w:r>
      <w:proofErr w:type="spellStart"/>
      <w:r w:rsidR="00A945CF">
        <w:t>Webcourses</w:t>
      </w:r>
      <w:proofErr w:type="spellEnd"/>
      <w:r w:rsidRPr="00B528DF">
        <w:t xml:space="preserve">. </w:t>
      </w:r>
    </w:p>
    <w:p w:rsidR="00C05442" w:rsidRPr="00B528DF" w:rsidRDefault="00C05442" w:rsidP="00C05442">
      <w:pPr>
        <w:spacing w:after="0" w:line="240" w:lineRule="auto"/>
        <w:contextualSpacing/>
        <w:rPr>
          <w:b/>
        </w:rPr>
      </w:pPr>
    </w:p>
    <w:p w:rsidR="00C05442" w:rsidRPr="00B528DF" w:rsidRDefault="00D33661" w:rsidP="00C05442">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sidRPr="00B528DF">
        <w:rPr>
          <w:b/>
        </w:rPr>
        <w:lastRenderedPageBreak/>
        <w:t>Methods of Evaluation and</w:t>
      </w:r>
      <w:r w:rsidR="00C05442" w:rsidRPr="00B528DF">
        <w:rPr>
          <w:b/>
        </w:rPr>
        <w:t xml:space="preserve"> Grading</w:t>
      </w:r>
      <w:r w:rsidRPr="00B528DF">
        <w:rPr>
          <w:b/>
        </w:rPr>
        <w:t xml:space="preserve"> System</w:t>
      </w:r>
    </w:p>
    <w:p w:rsidR="005527CE" w:rsidRDefault="00C05442" w:rsidP="00C05442">
      <w:pPr>
        <w:spacing w:after="0" w:line="240" w:lineRule="auto"/>
        <w:contextualSpacing/>
      </w:pPr>
      <w:r w:rsidRPr="00B528DF">
        <w:t>Grades will be assigned on the following scale without rounding</w:t>
      </w:r>
      <w:r w:rsidR="00D33661" w:rsidRPr="00B528DF">
        <w:t xml:space="preserve"> or the use of plus/minus grades</w:t>
      </w:r>
      <w:r w:rsidRPr="00B528DF">
        <w:t>:</w:t>
      </w:r>
      <w:r w:rsidRPr="00B528DF">
        <w:br/>
      </w:r>
    </w:p>
    <w:p w:rsidR="005527CE" w:rsidRDefault="00C05442" w:rsidP="005527CE">
      <w:pPr>
        <w:spacing w:after="0" w:line="240" w:lineRule="auto"/>
        <w:ind w:left="720" w:firstLine="720"/>
        <w:contextualSpacing/>
      </w:pPr>
      <w:r w:rsidRPr="00B528DF">
        <w:t>A: 90-100%</w:t>
      </w:r>
      <w:r w:rsidRPr="00B528DF">
        <w:tab/>
        <w:t>B: 80</w:t>
      </w:r>
      <w:r w:rsidR="005527CE">
        <w:t>-89%</w:t>
      </w:r>
      <w:r w:rsidR="005527CE">
        <w:tab/>
        <w:t>C: 70-79%</w:t>
      </w:r>
      <w:r w:rsidR="005527CE">
        <w:tab/>
        <w:t>D: 60-69%</w:t>
      </w:r>
      <w:r w:rsidR="005527CE">
        <w:tab/>
        <w:t>F&lt;60%</w:t>
      </w:r>
      <w:r w:rsidR="005527CE">
        <w:br/>
      </w:r>
    </w:p>
    <w:p w:rsidR="00BD59A3" w:rsidRDefault="00C05442" w:rsidP="005527CE">
      <w:pPr>
        <w:spacing w:after="0" w:line="240" w:lineRule="auto"/>
        <w:contextualSpacing/>
      </w:pPr>
      <w:r w:rsidRPr="00B528DF">
        <w:t>The grade for this course will be based on the following components</w:t>
      </w:r>
      <w:proofErr w:type="gramStart"/>
      <w:r w:rsidRPr="00B528DF">
        <w:t>:</w:t>
      </w:r>
      <w:proofErr w:type="gramEnd"/>
      <w:r w:rsidRPr="00B528DF">
        <w:br/>
      </w:r>
      <w:r w:rsidRPr="00B528DF">
        <w:br/>
        <w:t xml:space="preserve">(1) </w:t>
      </w:r>
      <w:r w:rsidR="00F478E5">
        <w:t>Three</w:t>
      </w:r>
      <w:r w:rsidR="005D47DC">
        <w:t xml:space="preserve"> regular</w:t>
      </w:r>
      <w:r w:rsidR="00F478E5">
        <w:t xml:space="preserve"> </w:t>
      </w:r>
      <w:r w:rsidRPr="00B528DF">
        <w:rPr>
          <w:b/>
        </w:rPr>
        <w:t>exam</w:t>
      </w:r>
      <w:r w:rsidR="00F478E5">
        <w:rPr>
          <w:b/>
        </w:rPr>
        <w:t>s</w:t>
      </w:r>
      <w:r w:rsidRPr="00B528DF">
        <w:t xml:space="preserve">, given in </w:t>
      </w:r>
      <w:r w:rsidR="00E32B33">
        <w:t>lecture</w:t>
      </w:r>
      <w:r w:rsidRPr="00B528DF">
        <w:t xml:space="preserve"> on the dat</w:t>
      </w:r>
      <w:r w:rsidR="00DD280C" w:rsidRPr="00B528DF">
        <w:t>e</w:t>
      </w:r>
      <w:r w:rsidR="00F478E5">
        <w:t>s</w:t>
      </w:r>
      <w:r w:rsidR="00DD280C" w:rsidRPr="00B528DF">
        <w:t xml:space="preserve"> indicated on the schedule</w:t>
      </w:r>
      <w:r w:rsidR="005D47DC">
        <w:t xml:space="preserve">, and one cumulative </w:t>
      </w:r>
      <w:r w:rsidR="005D47DC" w:rsidRPr="008809CB">
        <w:rPr>
          <w:b/>
        </w:rPr>
        <w:t xml:space="preserve">final </w:t>
      </w:r>
      <w:r w:rsidR="005D47DC" w:rsidRPr="00A304EF">
        <w:rPr>
          <w:b/>
        </w:rPr>
        <w:t>exam</w:t>
      </w:r>
      <w:r w:rsidR="00DD280C" w:rsidRPr="00A304EF">
        <w:t xml:space="preserve"> (</w:t>
      </w:r>
      <w:r w:rsidR="00A304EF" w:rsidRPr="00A304EF">
        <w:t>10</w:t>
      </w:r>
      <w:r w:rsidR="005D47DC" w:rsidRPr="00A304EF">
        <w:t xml:space="preserve">% each, </w:t>
      </w:r>
      <w:r w:rsidR="002851DC">
        <w:t>4</w:t>
      </w:r>
      <w:r w:rsidR="00A304EF" w:rsidRPr="00A304EF">
        <w:t>0</w:t>
      </w:r>
      <w:r w:rsidRPr="00A304EF">
        <w:t xml:space="preserve">% </w:t>
      </w:r>
      <w:r w:rsidR="00DD280C" w:rsidRPr="00A304EF">
        <w:t>total).</w:t>
      </w:r>
      <w:r w:rsidR="00DD280C" w:rsidRPr="00B528DF">
        <w:t xml:space="preserve"> Th</w:t>
      </w:r>
      <w:r w:rsidR="00F478E5">
        <w:t>ese</w:t>
      </w:r>
      <w:r w:rsidR="009A27E9">
        <w:t xml:space="preserve"> </w:t>
      </w:r>
      <w:r w:rsidR="00DD280C" w:rsidRPr="00B528DF">
        <w:t>closed-book, closed-note exam</w:t>
      </w:r>
      <w:r w:rsidR="00F478E5">
        <w:t>s</w:t>
      </w:r>
      <w:r w:rsidR="003C6565" w:rsidRPr="00B528DF">
        <w:t xml:space="preserve"> will </w:t>
      </w:r>
      <w:r w:rsidRPr="00B528DF">
        <w:t>consist of sh</w:t>
      </w:r>
      <w:r w:rsidR="005D47DC">
        <w:t>ort answer</w:t>
      </w:r>
      <w:r w:rsidR="003C6565" w:rsidRPr="00B528DF">
        <w:t xml:space="preserve"> and essay que</w:t>
      </w:r>
      <w:r w:rsidR="00DD280C" w:rsidRPr="00B528DF">
        <w:t>stions.</w:t>
      </w:r>
      <w:r w:rsidR="00DD280C" w:rsidRPr="00B528DF">
        <w:br/>
      </w:r>
      <w:r w:rsidR="00DD280C" w:rsidRPr="00B528DF">
        <w:br/>
      </w:r>
      <w:r w:rsidRPr="00B528DF">
        <w:t>(</w:t>
      </w:r>
      <w:r w:rsidR="00F478E5">
        <w:t>2</w:t>
      </w:r>
      <w:r w:rsidRPr="00B528DF">
        <w:t xml:space="preserve">) </w:t>
      </w:r>
      <w:r w:rsidR="00F478E5" w:rsidRPr="00E32B33">
        <w:rPr>
          <w:b/>
        </w:rPr>
        <w:t>Laboratory assignments</w:t>
      </w:r>
      <w:r w:rsidR="00E32B33">
        <w:t xml:space="preserve"> </w:t>
      </w:r>
      <w:r w:rsidR="005D47DC">
        <w:t xml:space="preserve">based on activities in </w:t>
      </w:r>
      <w:r w:rsidR="005D47DC" w:rsidRPr="00A304EF">
        <w:t xml:space="preserve">lab </w:t>
      </w:r>
      <w:r w:rsidR="00F478E5" w:rsidRPr="00A304EF">
        <w:t>(</w:t>
      </w:r>
      <w:r w:rsidR="00A304EF" w:rsidRPr="00A304EF">
        <w:t>40</w:t>
      </w:r>
      <w:r w:rsidR="00F478E5" w:rsidRPr="00A304EF">
        <w:t>% total</w:t>
      </w:r>
      <w:r w:rsidR="00A304EF">
        <w:t>, 4</w:t>
      </w:r>
      <w:r w:rsidR="00D315D9">
        <w:t>.4</w:t>
      </w:r>
      <w:r w:rsidR="00A304EF">
        <w:t xml:space="preserve">% </w:t>
      </w:r>
      <w:r w:rsidR="00D315D9">
        <w:t>each, 10</w:t>
      </w:r>
      <w:r w:rsidR="00A304EF">
        <w:t xml:space="preserve"> assignments</w:t>
      </w:r>
      <w:r w:rsidR="00F478E5" w:rsidRPr="00A304EF">
        <w:t>).</w:t>
      </w:r>
      <w:r w:rsidR="00A304EF">
        <w:t xml:space="preserve"> One lab assignment will be dropped</w:t>
      </w:r>
      <w:r w:rsidR="002851DC">
        <w:t>.</w:t>
      </w:r>
      <w:r w:rsidR="009A27E9">
        <w:t xml:space="preserve"> You will be expected to have read the laboratory assignment before lab begins.</w:t>
      </w:r>
    </w:p>
    <w:p w:rsidR="00BD59A3" w:rsidRDefault="00BD59A3" w:rsidP="005527CE">
      <w:pPr>
        <w:spacing w:after="0" w:line="240" w:lineRule="auto"/>
        <w:contextualSpacing/>
      </w:pPr>
    </w:p>
    <w:p w:rsidR="00BD59A3" w:rsidRDefault="00A304EF" w:rsidP="005527CE">
      <w:pPr>
        <w:spacing w:after="0" w:line="240" w:lineRule="auto"/>
        <w:contextualSpacing/>
      </w:pPr>
      <w:r w:rsidRPr="00A304EF">
        <w:t xml:space="preserve">(3) Participation in semester-long </w:t>
      </w:r>
      <w:r w:rsidRPr="00A304EF">
        <w:rPr>
          <w:b/>
        </w:rPr>
        <w:t>research projects</w:t>
      </w:r>
      <w:r w:rsidRPr="00A304EF">
        <w:t xml:space="preserve"> </w:t>
      </w:r>
      <w:r>
        <w:t>led</w:t>
      </w:r>
      <w:r w:rsidRPr="00A304EF">
        <w:t xml:space="preserve"> by graduate students (18</w:t>
      </w:r>
      <w:r w:rsidR="00BD59A3" w:rsidRPr="00A304EF">
        <w:t>% total).</w:t>
      </w:r>
      <w:r>
        <w:t xml:space="preserve"> </w:t>
      </w:r>
      <w:r w:rsidR="00476937">
        <w:t>This will consist of at least 12</w:t>
      </w:r>
      <w:r>
        <w:t xml:space="preserve"> hours of </w:t>
      </w:r>
      <w:r w:rsidR="00476937">
        <w:t>schedul</w:t>
      </w:r>
      <w:r>
        <w:t xml:space="preserve">ed out-of-class participation in data collection, analysis, and other aspects of experiments on topics in plant physiology. </w:t>
      </w:r>
    </w:p>
    <w:p w:rsidR="00BD59A3" w:rsidRDefault="00BD59A3" w:rsidP="005527CE">
      <w:pPr>
        <w:spacing w:after="0" w:line="240" w:lineRule="auto"/>
        <w:contextualSpacing/>
      </w:pPr>
    </w:p>
    <w:p w:rsidR="00C05442" w:rsidRPr="00B528DF" w:rsidRDefault="00392B83" w:rsidP="005527CE">
      <w:pPr>
        <w:spacing w:after="0" w:line="240" w:lineRule="auto"/>
        <w:contextualSpacing/>
      </w:pPr>
      <w:r w:rsidRPr="00B528DF">
        <w:t>(</w:t>
      </w:r>
      <w:r w:rsidR="00A304EF">
        <w:t>4</w:t>
      </w:r>
      <w:r w:rsidR="00C05442" w:rsidRPr="00B528DF">
        <w:t xml:space="preserve">) </w:t>
      </w:r>
      <w:r w:rsidR="00C05442" w:rsidRPr="009A27E9">
        <w:rPr>
          <w:b/>
        </w:rPr>
        <w:t>Pre- and post</w:t>
      </w:r>
      <w:r w:rsidR="00F15FD0" w:rsidRPr="009A27E9">
        <w:rPr>
          <w:b/>
        </w:rPr>
        <w:t>-quizzes</w:t>
      </w:r>
      <w:r w:rsidR="00F15FD0" w:rsidRPr="00B528DF">
        <w:t xml:space="preserve"> </w:t>
      </w:r>
      <w:r w:rsidR="00C05442" w:rsidRPr="00B528DF">
        <w:t xml:space="preserve">on </w:t>
      </w:r>
      <w:proofErr w:type="spellStart"/>
      <w:r w:rsidR="00C05442" w:rsidRPr="00B528DF">
        <w:t>Webcourses</w:t>
      </w:r>
      <w:proofErr w:type="spellEnd"/>
      <w:r w:rsidR="00C05442" w:rsidRPr="00B528DF">
        <w:t xml:space="preserve"> (1% each, 2% total)</w:t>
      </w:r>
      <w:r w:rsidR="00DD280C" w:rsidRPr="00B528DF">
        <w:t>.</w:t>
      </w:r>
    </w:p>
    <w:p w:rsidR="000A1CD5" w:rsidRPr="00B528DF" w:rsidRDefault="000A1CD5" w:rsidP="009F31E4">
      <w:pPr>
        <w:spacing w:after="0" w:line="240" w:lineRule="auto"/>
        <w:contextualSpacing/>
        <w:rPr>
          <w:b/>
        </w:rPr>
      </w:pPr>
    </w:p>
    <w:p w:rsidR="000A1CD5" w:rsidRPr="00B528DF" w:rsidRDefault="000A1CD5" w:rsidP="000A1CD5">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sidRPr="00B528DF">
        <w:rPr>
          <w:b/>
        </w:rPr>
        <w:t>Course Policies</w:t>
      </w:r>
    </w:p>
    <w:p w:rsidR="006F409C" w:rsidRPr="00B528DF" w:rsidRDefault="006F409C" w:rsidP="006F409C">
      <w:pPr>
        <w:pStyle w:val="ListParagraph"/>
        <w:spacing w:after="0" w:line="240" w:lineRule="auto"/>
        <w:ind w:left="540"/>
      </w:pPr>
    </w:p>
    <w:p w:rsidR="006F409C" w:rsidRPr="00B528DF" w:rsidRDefault="006F409C" w:rsidP="006F409C">
      <w:pPr>
        <w:pStyle w:val="ListParagraph"/>
        <w:numPr>
          <w:ilvl w:val="0"/>
          <w:numId w:val="2"/>
        </w:numPr>
        <w:spacing w:after="0" w:line="240" w:lineRule="auto"/>
      </w:pPr>
      <w:r w:rsidRPr="00B528DF">
        <w:t xml:space="preserve">Attendance is </w:t>
      </w:r>
      <w:r w:rsidR="00E32B33">
        <w:t>vital</w:t>
      </w:r>
      <w:r w:rsidR="003E5094">
        <w:t xml:space="preserve"> to success in this course</w:t>
      </w:r>
      <w:r w:rsidR="00E32B33">
        <w:t xml:space="preserve">.  </w:t>
      </w:r>
      <w:r w:rsidRPr="00B528DF">
        <w:t>A large portion of the course grade</w:t>
      </w:r>
      <w:r w:rsidRPr="00B528DF">
        <w:rPr>
          <w:b/>
        </w:rPr>
        <w:t xml:space="preserve"> </w:t>
      </w:r>
      <w:r w:rsidRPr="00B528DF">
        <w:t>will be based on</w:t>
      </w:r>
      <w:r w:rsidR="00482B98" w:rsidRPr="00B528DF">
        <w:t xml:space="preserve"> </w:t>
      </w:r>
      <w:r w:rsidR="00E32B33">
        <w:t>laboratory</w:t>
      </w:r>
      <w:r w:rsidRPr="00B528DF">
        <w:t xml:space="preserve"> assignments</w:t>
      </w:r>
      <w:r w:rsidR="00E32B33">
        <w:t xml:space="preserve"> which cannot be made up</w:t>
      </w:r>
      <w:r w:rsidR="00482B98" w:rsidRPr="00B528DF">
        <w:t xml:space="preserve">, </w:t>
      </w:r>
      <w:r w:rsidR="00E32B33">
        <w:t xml:space="preserve">and </w:t>
      </w:r>
      <w:r w:rsidRPr="00B528DF">
        <w:t>exam</w:t>
      </w:r>
      <w:r w:rsidR="00482B98" w:rsidRPr="00B528DF">
        <w:t>s will cover</w:t>
      </w:r>
      <w:r w:rsidRPr="00B528DF">
        <w:t xml:space="preserve"> mater</w:t>
      </w:r>
      <w:r w:rsidR="00482B98" w:rsidRPr="00B528DF">
        <w:t xml:space="preserve">ial </w:t>
      </w:r>
      <w:r w:rsidR="00A304EF">
        <w:t>not</w:t>
      </w:r>
      <w:r w:rsidRPr="00B528DF">
        <w:t xml:space="preserve"> available</w:t>
      </w:r>
      <w:r w:rsidR="00482B98" w:rsidRPr="00B528DF">
        <w:t xml:space="preserve"> outside of class.</w:t>
      </w:r>
    </w:p>
    <w:p w:rsidR="00482B98" w:rsidRPr="00B528DF" w:rsidRDefault="006F409C" w:rsidP="006F409C">
      <w:pPr>
        <w:pStyle w:val="ListParagraph"/>
        <w:numPr>
          <w:ilvl w:val="0"/>
          <w:numId w:val="2"/>
        </w:numPr>
        <w:spacing w:after="0" w:line="240" w:lineRule="auto"/>
      </w:pPr>
      <w:r w:rsidRPr="00B528DF">
        <w:t xml:space="preserve">Make-up exams will be given only with </w:t>
      </w:r>
      <w:r w:rsidR="00FF5E38" w:rsidRPr="00B528DF">
        <w:t>valid documentation of illness</w:t>
      </w:r>
      <w:r w:rsidR="00465E1C">
        <w:t>, mandatory religious observance,</w:t>
      </w:r>
      <w:r w:rsidR="00FF5E38" w:rsidRPr="00B528DF">
        <w:t xml:space="preserve"> or required participation at an authorized university activity prior to the absence or within 24 hours of the exam. Make-ups for </w:t>
      </w:r>
      <w:r w:rsidR="00E32B33">
        <w:t>laboratories</w:t>
      </w:r>
      <w:r w:rsidR="00FF5E38" w:rsidRPr="00B528DF">
        <w:t xml:space="preserve"> cannot be provided. </w:t>
      </w:r>
    </w:p>
    <w:p w:rsidR="00AF1D8B" w:rsidRPr="00B528DF" w:rsidRDefault="00AF1D8B" w:rsidP="006F409C">
      <w:pPr>
        <w:pStyle w:val="ListParagraph"/>
        <w:numPr>
          <w:ilvl w:val="0"/>
          <w:numId w:val="2"/>
        </w:numPr>
        <w:spacing w:after="0" w:line="240" w:lineRule="auto"/>
      </w:pPr>
      <w:r w:rsidRPr="00B528DF">
        <w:t>Students are highly encouraged to discuss any and all portions of this course with me. If you are struggling, please do not wait until you fall behind to meet with me. I am available during my weekly office hours or by appointment and will always be happy to discuss the course.</w:t>
      </w:r>
    </w:p>
    <w:p w:rsidR="00A9341A" w:rsidRPr="00B528DF" w:rsidRDefault="000604A4" w:rsidP="006F409C">
      <w:pPr>
        <w:pStyle w:val="ListParagraph"/>
        <w:numPr>
          <w:ilvl w:val="0"/>
          <w:numId w:val="2"/>
        </w:numPr>
        <w:spacing w:after="0" w:line="240" w:lineRule="auto"/>
      </w:pPr>
      <w:r w:rsidRPr="00B528DF">
        <w:t>Written c</w:t>
      </w:r>
      <w:r w:rsidR="00AF1D8B" w:rsidRPr="00B528DF">
        <w:t>ommunication with the instructor should be</w:t>
      </w:r>
      <w:r w:rsidRPr="00B528DF">
        <w:t xml:space="preserve"> sent</w:t>
      </w:r>
      <w:r w:rsidR="00AF1D8B" w:rsidRPr="00B528DF">
        <w:t xml:space="preserve"> via UCF</w:t>
      </w:r>
      <w:r w:rsidRPr="00B528DF">
        <w:t xml:space="preserve"> email (e.g. </w:t>
      </w:r>
      <w:proofErr w:type="spellStart"/>
      <w:r w:rsidRPr="00B528DF">
        <w:t>Knightsmail</w:t>
      </w:r>
      <w:proofErr w:type="spellEnd"/>
      <w:r w:rsidRPr="00B528DF">
        <w:t xml:space="preserve">). </w:t>
      </w:r>
      <w:r w:rsidR="004728F9">
        <w:t xml:space="preserve">Note </w:t>
      </w:r>
      <w:r w:rsidRPr="00B528DF">
        <w:t xml:space="preserve">that </w:t>
      </w:r>
      <w:r w:rsidR="00AF1D8B" w:rsidRPr="00B528DF">
        <w:t xml:space="preserve">I </w:t>
      </w:r>
      <w:r w:rsidRPr="00B528DF">
        <w:t>will not be able to respond to course inquiries sent from third-party email addresses (e.g. Gmail) where student identity cannot be confirmed, in order to comply with FERPA regulations.</w:t>
      </w:r>
    </w:p>
    <w:p w:rsidR="002851DC" w:rsidRDefault="00A9341A" w:rsidP="009A27E9">
      <w:pPr>
        <w:pStyle w:val="ListParagraph"/>
        <w:numPr>
          <w:ilvl w:val="0"/>
          <w:numId w:val="2"/>
        </w:numPr>
        <w:spacing w:after="0" w:line="240" w:lineRule="auto"/>
      </w:pPr>
      <w:r w:rsidRPr="00B528DF">
        <w:t>Academic dishonesty (e.g. plagiarism or cheating) is governed by the UCF Golden Rule. Students found to have committed academic dishonesty will receive a minimum of an “F” for the assignment in question, and at the instructor’s discretion based on severity</w:t>
      </w:r>
      <w:r w:rsidR="005527CE">
        <w:t xml:space="preserve"> of the violation, an</w:t>
      </w:r>
      <w:r w:rsidRPr="00B528DF">
        <w:t xml:space="preserve"> “F” for the entire course with referral to the Office of Student Conduct.</w:t>
      </w:r>
      <w:r w:rsidR="00D33661" w:rsidRPr="00B528DF">
        <w:rPr>
          <w:b/>
        </w:rPr>
        <w:br/>
      </w:r>
    </w:p>
    <w:p w:rsidR="006F409C" w:rsidRPr="00B528DF" w:rsidRDefault="006F409C" w:rsidP="006F409C">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sidRPr="00B528DF">
        <w:rPr>
          <w:b/>
        </w:rPr>
        <w:t>Accessibility</w:t>
      </w:r>
    </w:p>
    <w:p w:rsidR="003E5094" w:rsidRDefault="006F409C" w:rsidP="008809CB">
      <w:pPr>
        <w:spacing w:after="0" w:line="240" w:lineRule="auto"/>
        <w:ind w:firstLine="720"/>
        <w:rPr>
          <w:rFonts w:cs="Cambria"/>
        </w:rPr>
      </w:pPr>
      <w:r w:rsidRPr="00B528DF">
        <w:rPr>
          <w:rFonts w:cs="Cambria"/>
        </w:rPr>
        <w:t xml:space="preserve">It is my goal that this class be an accessible and welcoming experience for all students, including those with disabilities that may impact learning in this class. If anyone believes the design of this course poses barriers to effectively participating and/or demonstrating learning in this course, please meet with me to discuss reasonable options or adjustments. You may also contact SAS (Ferrell Commons 185; 407-823-2371; sas@ucf.edu) to talk about academic accommodations. </w:t>
      </w:r>
    </w:p>
    <w:p w:rsidR="009A27E9" w:rsidRDefault="009A27E9" w:rsidP="00E17CC3">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sectPr w:rsidR="009A27E9" w:rsidSect="003E5094">
          <w:pgSz w:w="12240" w:h="15840"/>
          <w:pgMar w:top="1440" w:right="1440" w:bottom="1440" w:left="1440" w:header="720" w:footer="720" w:gutter="0"/>
          <w:cols w:space="720"/>
          <w:docGrid w:linePitch="360"/>
        </w:sectPr>
      </w:pPr>
    </w:p>
    <w:p w:rsidR="00E17CC3" w:rsidRPr="00B528DF" w:rsidRDefault="00E17CC3" w:rsidP="00E17CC3">
      <w:pPr>
        <w:pBdr>
          <w:top w:val="single" w:sz="4" w:space="0" w:color="000000"/>
          <w:left w:val="single" w:sz="4" w:space="0" w:color="000000"/>
          <w:bottom w:val="single" w:sz="4" w:space="0" w:color="000000"/>
          <w:right w:val="single" w:sz="4" w:space="0" w:color="000000"/>
        </w:pBdr>
        <w:shd w:val="clear" w:color="auto" w:fill="E0E0E0"/>
        <w:spacing w:after="0" w:line="240" w:lineRule="auto"/>
        <w:contextualSpacing/>
        <w:rPr>
          <w:b/>
        </w:rPr>
      </w:pPr>
      <w:r>
        <w:rPr>
          <w:b/>
        </w:rPr>
        <w:lastRenderedPageBreak/>
        <w:t>Course Schedule</w:t>
      </w:r>
    </w:p>
    <w:p w:rsidR="00E17CC3" w:rsidRDefault="00E17CC3" w:rsidP="00E17CC3">
      <w:pPr>
        <w:spacing w:after="0" w:line="240" w:lineRule="auto"/>
        <w:contextualSpacing/>
        <w:jc w:val="center"/>
        <w:rPr>
          <w:i/>
        </w:rPr>
      </w:pPr>
      <w:r w:rsidRPr="00B528DF">
        <w:rPr>
          <w:i/>
        </w:rPr>
        <w:t>Course schedule is an approximation and subject to change at any time by the instructor.</w:t>
      </w:r>
      <w:r w:rsidR="009A27E9">
        <w:rPr>
          <w:i/>
        </w:rPr>
        <w:t xml:space="preserve"> Readings should be completed before attendance at</w:t>
      </w:r>
      <w:r w:rsidR="005F1145">
        <w:rPr>
          <w:i/>
        </w:rPr>
        <w:t xml:space="preserve"> lecture on the week specified. Lab assignments are typically due in lab the week after the laboratory occurs, but check the schedule.</w:t>
      </w:r>
    </w:p>
    <w:p w:rsidR="00E17CC3" w:rsidRPr="00B528DF" w:rsidRDefault="00E17CC3" w:rsidP="00E17CC3">
      <w:pPr>
        <w:spacing w:after="0" w:line="240" w:lineRule="auto"/>
        <w:contextualSpacing/>
        <w:jc w:val="center"/>
        <w:rPr>
          <w:i/>
        </w:rPr>
      </w:pPr>
    </w:p>
    <w:tbl>
      <w:tblPr>
        <w:tblStyle w:val="TableGrid"/>
        <w:tblW w:w="12600" w:type="dxa"/>
        <w:tblInd w:w="108" w:type="dxa"/>
        <w:tblLayout w:type="fixed"/>
        <w:tblLook w:val="04A0" w:firstRow="1" w:lastRow="0" w:firstColumn="1" w:lastColumn="0" w:noHBand="0" w:noVBand="1"/>
      </w:tblPr>
      <w:tblGrid>
        <w:gridCol w:w="810"/>
        <w:gridCol w:w="1260"/>
        <w:gridCol w:w="810"/>
        <w:gridCol w:w="5040"/>
        <w:gridCol w:w="1080"/>
        <w:gridCol w:w="1800"/>
        <w:gridCol w:w="1800"/>
      </w:tblGrid>
      <w:tr w:rsidR="00274E3E" w:rsidRPr="00CD1BD0" w:rsidTr="00274E3E">
        <w:tc>
          <w:tcPr>
            <w:tcW w:w="810" w:type="dxa"/>
            <w:tcBorders>
              <w:bottom w:val="single" w:sz="4" w:space="0" w:color="000000" w:themeColor="text1"/>
            </w:tcBorders>
          </w:tcPr>
          <w:p w:rsidR="00274E3E" w:rsidRPr="00D0583E" w:rsidRDefault="00274E3E" w:rsidP="00153C58">
            <w:pPr>
              <w:contextualSpacing/>
              <w:jc w:val="center"/>
              <w:rPr>
                <w:rFonts w:asciiTheme="minorHAnsi" w:hAnsiTheme="minorHAnsi"/>
                <w:b/>
                <w:sz w:val="22"/>
                <w:szCs w:val="22"/>
              </w:rPr>
            </w:pPr>
            <w:r w:rsidRPr="00D0583E">
              <w:rPr>
                <w:rFonts w:asciiTheme="minorHAnsi" w:hAnsiTheme="minorHAnsi"/>
                <w:b/>
                <w:sz w:val="22"/>
                <w:szCs w:val="22"/>
              </w:rPr>
              <w:t>Week</w:t>
            </w:r>
          </w:p>
        </w:tc>
        <w:tc>
          <w:tcPr>
            <w:tcW w:w="1260" w:type="dxa"/>
            <w:tcBorders>
              <w:bottom w:val="single" w:sz="4" w:space="0" w:color="000000" w:themeColor="text1"/>
            </w:tcBorders>
          </w:tcPr>
          <w:p w:rsidR="00274E3E" w:rsidRPr="00D0583E" w:rsidRDefault="00274E3E" w:rsidP="00153C58">
            <w:pPr>
              <w:contextualSpacing/>
              <w:rPr>
                <w:rFonts w:asciiTheme="minorHAnsi" w:hAnsiTheme="minorHAnsi"/>
                <w:b/>
                <w:sz w:val="22"/>
                <w:szCs w:val="22"/>
              </w:rPr>
            </w:pPr>
            <w:r w:rsidRPr="00D0583E">
              <w:rPr>
                <w:rFonts w:asciiTheme="minorHAnsi" w:hAnsiTheme="minorHAnsi"/>
                <w:b/>
                <w:sz w:val="22"/>
                <w:szCs w:val="22"/>
              </w:rPr>
              <w:t>Meeting</w:t>
            </w:r>
          </w:p>
        </w:tc>
        <w:tc>
          <w:tcPr>
            <w:tcW w:w="810" w:type="dxa"/>
            <w:tcBorders>
              <w:bottom w:val="single" w:sz="4" w:space="0" w:color="000000" w:themeColor="text1"/>
            </w:tcBorders>
          </w:tcPr>
          <w:p w:rsidR="00274E3E" w:rsidRPr="00D0583E" w:rsidRDefault="00274E3E" w:rsidP="00153C58">
            <w:pPr>
              <w:contextualSpacing/>
              <w:rPr>
                <w:rFonts w:asciiTheme="minorHAnsi" w:hAnsiTheme="minorHAnsi"/>
                <w:b/>
                <w:sz w:val="22"/>
                <w:szCs w:val="22"/>
              </w:rPr>
            </w:pPr>
            <w:r w:rsidRPr="00D0583E">
              <w:rPr>
                <w:rFonts w:asciiTheme="minorHAnsi" w:hAnsiTheme="minorHAnsi"/>
                <w:b/>
                <w:sz w:val="22"/>
                <w:szCs w:val="22"/>
              </w:rPr>
              <w:t>Day</w:t>
            </w:r>
          </w:p>
        </w:tc>
        <w:tc>
          <w:tcPr>
            <w:tcW w:w="5040" w:type="dxa"/>
            <w:tcBorders>
              <w:bottom w:val="single" w:sz="4" w:space="0" w:color="000000" w:themeColor="text1"/>
            </w:tcBorders>
          </w:tcPr>
          <w:p w:rsidR="00274E3E" w:rsidRPr="002851DC" w:rsidRDefault="00274E3E" w:rsidP="00153C58">
            <w:pPr>
              <w:contextualSpacing/>
              <w:rPr>
                <w:rFonts w:asciiTheme="minorHAnsi" w:hAnsiTheme="minorHAnsi" w:cstheme="minorHAnsi"/>
                <w:b/>
                <w:sz w:val="22"/>
                <w:szCs w:val="22"/>
              </w:rPr>
            </w:pPr>
            <w:r w:rsidRPr="002851DC">
              <w:rPr>
                <w:rFonts w:asciiTheme="minorHAnsi" w:hAnsiTheme="minorHAnsi" w:cstheme="minorHAnsi"/>
                <w:b/>
                <w:sz w:val="22"/>
                <w:szCs w:val="22"/>
              </w:rPr>
              <w:t>Description</w:t>
            </w:r>
          </w:p>
        </w:tc>
        <w:tc>
          <w:tcPr>
            <w:tcW w:w="1080" w:type="dxa"/>
            <w:tcBorders>
              <w:bottom w:val="single" w:sz="4" w:space="0" w:color="000000" w:themeColor="text1"/>
            </w:tcBorders>
          </w:tcPr>
          <w:p w:rsidR="00274E3E" w:rsidRPr="005F1145" w:rsidRDefault="00274E3E" w:rsidP="00153C58">
            <w:pPr>
              <w:contextualSpacing/>
              <w:rPr>
                <w:rFonts w:asciiTheme="minorHAnsi" w:hAnsiTheme="minorHAnsi" w:cstheme="minorHAnsi"/>
                <w:b/>
                <w:sz w:val="22"/>
                <w:szCs w:val="22"/>
              </w:rPr>
            </w:pPr>
            <w:r w:rsidRPr="005F1145">
              <w:rPr>
                <w:rFonts w:asciiTheme="minorHAnsi" w:hAnsiTheme="minorHAnsi" w:cstheme="minorHAnsi"/>
                <w:b/>
                <w:sz w:val="22"/>
                <w:szCs w:val="22"/>
              </w:rPr>
              <w:t>Due</w:t>
            </w:r>
          </w:p>
        </w:tc>
        <w:tc>
          <w:tcPr>
            <w:tcW w:w="1800" w:type="dxa"/>
            <w:tcBorders>
              <w:bottom w:val="single" w:sz="4" w:space="0" w:color="000000" w:themeColor="text1"/>
            </w:tcBorders>
          </w:tcPr>
          <w:p w:rsidR="00274E3E" w:rsidRPr="002851DC" w:rsidRDefault="00274E3E" w:rsidP="00153C58">
            <w:pPr>
              <w:contextualSpacing/>
              <w:rPr>
                <w:rFonts w:asciiTheme="minorHAnsi" w:hAnsiTheme="minorHAnsi" w:cstheme="minorHAnsi"/>
                <w:b/>
                <w:sz w:val="22"/>
                <w:szCs w:val="22"/>
              </w:rPr>
            </w:pPr>
            <w:r w:rsidRPr="002851DC">
              <w:rPr>
                <w:rFonts w:asciiTheme="minorHAnsi" w:hAnsiTheme="minorHAnsi" w:cstheme="minorHAnsi"/>
                <w:b/>
                <w:sz w:val="22"/>
                <w:szCs w:val="22"/>
              </w:rPr>
              <w:t>Readings</w:t>
            </w:r>
            <w:r>
              <w:rPr>
                <w:rFonts w:asciiTheme="minorHAnsi" w:hAnsiTheme="minorHAnsi" w:cstheme="minorHAnsi"/>
                <w:b/>
                <w:sz w:val="22"/>
                <w:szCs w:val="22"/>
              </w:rPr>
              <w:t xml:space="preserve"> (6</w:t>
            </w:r>
            <w:r w:rsidRPr="009A27E9">
              <w:rPr>
                <w:rFonts w:asciiTheme="minorHAnsi" w:hAnsiTheme="minorHAnsi" w:cstheme="minorHAnsi"/>
                <w:b/>
                <w:sz w:val="22"/>
                <w:szCs w:val="22"/>
                <w:vertAlign w:val="superscript"/>
              </w:rPr>
              <w:t>th</w:t>
            </w:r>
            <w:r>
              <w:rPr>
                <w:rFonts w:asciiTheme="minorHAnsi" w:hAnsiTheme="minorHAnsi" w:cstheme="minorHAnsi"/>
                <w:b/>
                <w:sz w:val="22"/>
                <w:szCs w:val="22"/>
                <w:vertAlign w:val="superscript"/>
              </w:rPr>
              <w:t xml:space="preserve"> </w:t>
            </w:r>
            <w:r>
              <w:rPr>
                <w:rFonts w:asciiTheme="minorHAnsi" w:hAnsiTheme="minorHAnsi" w:cstheme="minorHAnsi"/>
                <w:b/>
                <w:sz w:val="22"/>
                <w:szCs w:val="22"/>
              </w:rPr>
              <w:t>ed.)</w:t>
            </w:r>
          </w:p>
        </w:tc>
        <w:tc>
          <w:tcPr>
            <w:tcW w:w="1800" w:type="dxa"/>
            <w:tcBorders>
              <w:bottom w:val="single" w:sz="4" w:space="0" w:color="000000" w:themeColor="text1"/>
            </w:tcBorders>
          </w:tcPr>
          <w:p w:rsidR="00274E3E" w:rsidRPr="009A27E9" w:rsidRDefault="00274E3E" w:rsidP="00274E3E">
            <w:pPr>
              <w:contextualSpacing/>
              <w:rPr>
                <w:rFonts w:asciiTheme="minorHAnsi" w:hAnsiTheme="minorHAnsi" w:cstheme="minorHAnsi"/>
                <w:b/>
                <w:sz w:val="22"/>
                <w:szCs w:val="22"/>
              </w:rPr>
            </w:pPr>
            <w:r w:rsidRPr="009A27E9">
              <w:rPr>
                <w:rFonts w:asciiTheme="minorHAnsi" w:hAnsiTheme="minorHAnsi" w:cstheme="minorHAnsi"/>
                <w:b/>
                <w:sz w:val="22"/>
                <w:szCs w:val="22"/>
              </w:rPr>
              <w:t>(</w:t>
            </w:r>
            <w:r>
              <w:rPr>
                <w:rFonts w:asciiTheme="minorHAnsi" w:hAnsiTheme="minorHAnsi" w:cstheme="minorHAnsi"/>
                <w:b/>
                <w:sz w:val="22"/>
                <w:szCs w:val="22"/>
              </w:rPr>
              <w:t>4</w:t>
            </w:r>
            <w:r w:rsidRPr="00274E3E">
              <w:rPr>
                <w:rFonts w:asciiTheme="minorHAnsi" w:hAnsiTheme="minorHAnsi" w:cstheme="minorHAnsi"/>
                <w:b/>
                <w:sz w:val="22"/>
                <w:szCs w:val="22"/>
                <w:vertAlign w:val="superscript"/>
              </w:rPr>
              <w:t>th</w:t>
            </w:r>
            <w:r>
              <w:rPr>
                <w:rFonts w:asciiTheme="minorHAnsi" w:hAnsiTheme="minorHAnsi" w:cstheme="minorHAnsi"/>
                <w:b/>
                <w:sz w:val="22"/>
                <w:szCs w:val="22"/>
              </w:rPr>
              <w:t xml:space="preserve"> or </w:t>
            </w:r>
            <w:r w:rsidRPr="009A27E9">
              <w:rPr>
                <w:rFonts w:asciiTheme="minorHAnsi" w:hAnsiTheme="minorHAnsi" w:cstheme="minorHAnsi"/>
                <w:b/>
                <w:sz w:val="22"/>
                <w:szCs w:val="22"/>
              </w:rPr>
              <w:t>5</w:t>
            </w:r>
            <w:r w:rsidRPr="009A27E9">
              <w:rPr>
                <w:rFonts w:asciiTheme="minorHAnsi" w:hAnsiTheme="minorHAnsi" w:cstheme="minorHAnsi"/>
                <w:b/>
                <w:sz w:val="22"/>
                <w:szCs w:val="22"/>
                <w:vertAlign w:val="superscript"/>
              </w:rPr>
              <w:t>th</w:t>
            </w:r>
            <w:r>
              <w:rPr>
                <w:rFonts w:asciiTheme="minorHAnsi" w:hAnsiTheme="minorHAnsi" w:cstheme="minorHAnsi"/>
                <w:b/>
                <w:sz w:val="22"/>
                <w:szCs w:val="22"/>
              </w:rPr>
              <w:t xml:space="preserve"> ed.</w:t>
            </w:r>
            <w:r w:rsidRPr="009A27E9">
              <w:rPr>
                <w:rFonts w:asciiTheme="minorHAnsi" w:hAnsiTheme="minorHAnsi" w:cstheme="minorHAnsi"/>
                <w:b/>
                <w:sz w:val="22"/>
                <w:szCs w:val="22"/>
              </w:rPr>
              <w:t>)</w:t>
            </w:r>
          </w:p>
        </w:tc>
      </w:tr>
      <w:tr w:rsidR="00274E3E" w:rsidRPr="00CD1BD0" w:rsidTr="00D80648">
        <w:tc>
          <w:tcPr>
            <w:tcW w:w="810" w:type="dxa"/>
            <w:vMerge w:val="restart"/>
            <w:vAlign w:val="center"/>
          </w:tcPr>
          <w:p w:rsidR="00274E3E" w:rsidRPr="00D0583E" w:rsidRDefault="00274E3E" w:rsidP="00153C58">
            <w:pPr>
              <w:contextualSpacing/>
              <w:jc w:val="center"/>
              <w:rPr>
                <w:rFonts w:asciiTheme="minorHAnsi" w:hAnsiTheme="minorHAnsi"/>
                <w:sz w:val="22"/>
                <w:szCs w:val="22"/>
              </w:rPr>
            </w:pPr>
            <w:r w:rsidRPr="00D0583E">
              <w:rPr>
                <w:rFonts w:asciiTheme="minorHAnsi" w:hAnsiTheme="minorHAnsi"/>
                <w:sz w:val="22"/>
                <w:szCs w:val="22"/>
              </w:rPr>
              <w:t>1</w:t>
            </w:r>
          </w:p>
        </w:tc>
        <w:tc>
          <w:tcPr>
            <w:tcW w:w="1260" w:type="dxa"/>
          </w:tcPr>
          <w:p w:rsidR="00274E3E" w:rsidRPr="00D0583E" w:rsidRDefault="00274E3E" w:rsidP="00153C58">
            <w:pPr>
              <w:contextualSpacing/>
              <w:rPr>
                <w:rFonts w:asciiTheme="minorHAnsi" w:hAnsiTheme="minorHAnsi"/>
                <w:sz w:val="22"/>
                <w:szCs w:val="22"/>
              </w:rPr>
            </w:pPr>
            <w:r w:rsidRPr="00D0583E">
              <w:rPr>
                <w:rFonts w:asciiTheme="minorHAnsi" w:hAnsiTheme="minorHAnsi"/>
                <w:sz w:val="22"/>
                <w:szCs w:val="22"/>
              </w:rPr>
              <w:t>Lecture</w:t>
            </w:r>
          </w:p>
        </w:tc>
        <w:tc>
          <w:tcPr>
            <w:tcW w:w="810" w:type="dxa"/>
          </w:tcPr>
          <w:p w:rsidR="00274E3E" w:rsidRPr="00D0583E" w:rsidRDefault="00274E3E" w:rsidP="00153C58">
            <w:pPr>
              <w:contextualSpacing/>
              <w:rPr>
                <w:rFonts w:asciiTheme="minorHAnsi" w:hAnsiTheme="minorHAnsi"/>
                <w:sz w:val="22"/>
                <w:szCs w:val="22"/>
              </w:rPr>
            </w:pPr>
            <w:r>
              <w:rPr>
                <w:rFonts w:asciiTheme="minorHAnsi" w:hAnsiTheme="minorHAnsi"/>
                <w:sz w:val="22"/>
                <w:szCs w:val="22"/>
              </w:rPr>
              <w:t>8/21</w:t>
            </w:r>
          </w:p>
        </w:tc>
        <w:tc>
          <w:tcPr>
            <w:tcW w:w="5040" w:type="dxa"/>
          </w:tcPr>
          <w:p w:rsidR="00274E3E" w:rsidRPr="00D0583E" w:rsidRDefault="00274E3E" w:rsidP="00D80648">
            <w:pPr>
              <w:contextualSpacing/>
              <w:jc w:val="center"/>
              <w:rPr>
                <w:rFonts w:asciiTheme="minorHAnsi" w:hAnsiTheme="minorHAnsi"/>
                <w:sz w:val="22"/>
                <w:szCs w:val="22"/>
              </w:rPr>
            </w:pPr>
            <w:r>
              <w:rPr>
                <w:rFonts w:asciiTheme="minorHAnsi" w:hAnsiTheme="minorHAnsi"/>
                <w:sz w:val="22"/>
                <w:szCs w:val="22"/>
              </w:rPr>
              <w:t>Structure/Function, Adaptation/Acclimation</w:t>
            </w:r>
            <w:r>
              <w:rPr>
                <w:rFonts w:asciiTheme="minorHAnsi" w:hAnsiTheme="minorHAnsi"/>
                <w:sz w:val="22"/>
                <w:szCs w:val="22"/>
              </w:rPr>
              <w:br/>
              <w:t>Plant Cells, Tissues, and Organs</w:t>
            </w:r>
          </w:p>
        </w:tc>
        <w:tc>
          <w:tcPr>
            <w:tcW w:w="1080" w:type="dxa"/>
            <w:vMerge w:val="restart"/>
            <w:vAlign w:val="center"/>
          </w:tcPr>
          <w:p w:rsidR="00274E3E" w:rsidRPr="005F1145" w:rsidRDefault="00274E3E" w:rsidP="005F1145">
            <w:pPr>
              <w:contextualSpacing/>
              <w:jc w:val="center"/>
              <w:rPr>
                <w:rFonts w:asciiTheme="minorHAnsi" w:hAnsiTheme="minorHAnsi" w:cstheme="minorHAnsi"/>
                <w:sz w:val="22"/>
                <w:szCs w:val="22"/>
              </w:rPr>
            </w:pPr>
          </w:p>
        </w:tc>
        <w:tc>
          <w:tcPr>
            <w:tcW w:w="1800" w:type="dxa"/>
            <w:vMerge w:val="restart"/>
            <w:vAlign w:val="center"/>
          </w:tcPr>
          <w:p w:rsidR="00274E3E" w:rsidRPr="00E945AC" w:rsidRDefault="00274E3E" w:rsidP="005F1145">
            <w:pPr>
              <w:contextualSpacing/>
              <w:jc w:val="center"/>
              <w:rPr>
                <w:rFonts w:asciiTheme="minorHAnsi" w:hAnsiTheme="minorHAnsi" w:cstheme="minorHAnsi"/>
                <w:sz w:val="22"/>
                <w:szCs w:val="22"/>
              </w:rPr>
            </w:pPr>
            <w:r w:rsidRPr="00E945AC">
              <w:rPr>
                <w:rFonts w:asciiTheme="minorHAnsi" w:hAnsiTheme="minorHAnsi" w:cstheme="minorHAnsi"/>
                <w:sz w:val="22"/>
                <w:szCs w:val="22"/>
              </w:rPr>
              <w:t>Ch. 1</w:t>
            </w:r>
            <w:r>
              <w:rPr>
                <w:rFonts w:asciiTheme="minorHAnsi" w:hAnsiTheme="minorHAnsi" w:cstheme="minorHAnsi"/>
                <w:sz w:val="22"/>
                <w:szCs w:val="22"/>
              </w:rPr>
              <w:t xml:space="preserve"> + 24</w:t>
            </w:r>
          </w:p>
        </w:tc>
        <w:tc>
          <w:tcPr>
            <w:tcW w:w="1800" w:type="dxa"/>
            <w:vMerge w:val="restart"/>
            <w:vAlign w:val="center"/>
          </w:tcPr>
          <w:p w:rsidR="00274E3E" w:rsidRPr="00E945AC" w:rsidRDefault="00274E3E" w:rsidP="005F1145">
            <w:pPr>
              <w:contextualSpacing/>
              <w:jc w:val="center"/>
              <w:rPr>
                <w:rFonts w:asciiTheme="minorHAnsi" w:hAnsiTheme="minorHAnsi" w:cstheme="minorHAnsi"/>
                <w:sz w:val="22"/>
                <w:szCs w:val="22"/>
              </w:rPr>
            </w:pPr>
            <w:r>
              <w:rPr>
                <w:rFonts w:asciiTheme="minorHAnsi" w:hAnsiTheme="minorHAnsi" w:cstheme="minorHAnsi"/>
                <w:sz w:val="22"/>
                <w:szCs w:val="22"/>
              </w:rPr>
              <w:t>Ch. 1 + 26</w:t>
            </w:r>
          </w:p>
        </w:tc>
      </w:tr>
      <w:tr w:rsidR="00274E3E" w:rsidRPr="00CD1BD0" w:rsidTr="00D80648">
        <w:tc>
          <w:tcPr>
            <w:tcW w:w="810" w:type="dxa"/>
            <w:vMerge/>
            <w:vAlign w:val="center"/>
          </w:tcPr>
          <w:p w:rsidR="00274E3E" w:rsidRPr="00D0583E" w:rsidRDefault="00274E3E" w:rsidP="00A5017B">
            <w:pPr>
              <w:contextualSpacing/>
              <w:jc w:val="center"/>
              <w:rPr>
                <w:rFonts w:asciiTheme="minorHAnsi" w:hAnsiTheme="minorHAnsi"/>
                <w:sz w:val="22"/>
                <w:szCs w:val="22"/>
              </w:rPr>
            </w:pPr>
          </w:p>
        </w:tc>
        <w:tc>
          <w:tcPr>
            <w:tcW w:w="126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Lab</w:t>
            </w:r>
          </w:p>
        </w:tc>
        <w:tc>
          <w:tcPr>
            <w:tcW w:w="81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8/23</w:t>
            </w:r>
          </w:p>
        </w:tc>
        <w:tc>
          <w:tcPr>
            <w:tcW w:w="5040" w:type="dxa"/>
          </w:tcPr>
          <w:p w:rsidR="00274E3E" w:rsidRDefault="00274E3E" w:rsidP="00D80648">
            <w:pPr>
              <w:contextualSpacing/>
              <w:jc w:val="center"/>
              <w:rPr>
                <w:rFonts w:asciiTheme="minorHAnsi" w:hAnsiTheme="minorHAnsi"/>
                <w:b/>
                <w:sz w:val="22"/>
                <w:szCs w:val="22"/>
              </w:rPr>
            </w:pPr>
            <w:r>
              <w:rPr>
                <w:rFonts w:asciiTheme="minorHAnsi" w:hAnsiTheme="minorHAnsi"/>
                <w:b/>
                <w:sz w:val="22"/>
                <w:szCs w:val="22"/>
              </w:rPr>
              <w:t>#1: Characterization of Plant Pigments</w:t>
            </w:r>
          </w:p>
          <w:p w:rsidR="00D80648" w:rsidRPr="00031AE6" w:rsidRDefault="00D80648" w:rsidP="00D80648">
            <w:pPr>
              <w:contextualSpacing/>
              <w:jc w:val="center"/>
              <w:rPr>
                <w:rFonts w:asciiTheme="minorHAnsi" w:hAnsiTheme="minorHAnsi"/>
                <w:b/>
                <w:sz w:val="22"/>
                <w:szCs w:val="22"/>
              </w:rPr>
            </w:pPr>
          </w:p>
        </w:tc>
        <w:tc>
          <w:tcPr>
            <w:tcW w:w="1080" w:type="dxa"/>
            <w:vMerge/>
            <w:vAlign w:val="center"/>
          </w:tcPr>
          <w:p w:rsidR="00274E3E" w:rsidRPr="005F1145" w:rsidRDefault="00274E3E" w:rsidP="005F1145">
            <w:pPr>
              <w:contextualSpacing/>
              <w:jc w:val="center"/>
              <w:rPr>
                <w:rFonts w:asciiTheme="minorHAnsi" w:hAnsiTheme="minorHAnsi" w:cstheme="minorHAnsi"/>
                <w:b/>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sz w:val="22"/>
                <w:szCs w:val="22"/>
              </w:rPr>
            </w:pPr>
          </w:p>
        </w:tc>
      </w:tr>
      <w:tr w:rsidR="00274E3E" w:rsidRPr="00CD1BD0" w:rsidTr="00D80648">
        <w:tc>
          <w:tcPr>
            <w:tcW w:w="810" w:type="dxa"/>
            <w:vMerge w:val="restart"/>
            <w:tcBorders>
              <w:top w:val="single" w:sz="24" w:space="0" w:color="000000" w:themeColor="text1"/>
            </w:tcBorders>
            <w:vAlign w:val="center"/>
          </w:tcPr>
          <w:p w:rsidR="00274E3E" w:rsidRPr="00D0583E" w:rsidRDefault="00274E3E" w:rsidP="00153C58">
            <w:pPr>
              <w:contextualSpacing/>
              <w:jc w:val="center"/>
              <w:rPr>
                <w:rFonts w:asciiTheme="minorHAnsi" w:hAnsiTheme="minorHAnsi"/>
                <w:sz w:val="22"/>
                <w:szCs w:val="22"/>
              </w:rPr>
            </w:pPr>
            <w:r w:rsidRPr="00D0583E">
              <w:rPr>
                <w:rFonts w:asciiTheme="minorHAnsi" w:hAnsiTheme="minorHAnsi"/>
                <w:sz w:val="22"/>
                <w:szCs w:val="22"/>
              </w:rPr>
              <w:t>2</w:t>
            </w:r>
          </w:p>
        </w:tc>
        <w:tc>
          <w:tcPr>
            <w:tcW w:w="126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sidRPr="00D0583E">
              <w:rPr>
                <w:rFonts w:asciiTheme="minorHAnsi" w:hAnsiTheme="minorHAnsi"/>
                <w:sz w:val="22"/>
                <w:szCs w:val="22"/>
              </w:rPr>
              <w:t>Lecture</w:t>
            </w:r>
          </w:p>
        </w:tc>
        <w:tc>
          <w:tcPr>
            <w:tcW w:w="81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Pr>
                <w:rFonts w:asciiTheme="minorHAnsi" w:hAnsiTheme="minorHAnsi"/>
                <w:sz w:val="22"/>
                <w:szCs w:val="22"/>
              </w:rPr>
              <w:t>8/28</w:t>
            </w:r>
          </w:p>
        </w:tc>
        <w:tc>
          <w:tcPr>
            <w:tcW w:w="5040" w:type="dxa"/>
            <w:tcBorders>
              <w:top w:val="single" w:sz="24" w:space="0" w:color="000000" w:themeColor="text1"/>
            </w:tcBorders>
          </w:tcPr>
          <w:p w:rsidR="00274E3E" w:rsidRDefault="00274E3E" w:rsidP="00D80648">
            <w:pPr>
              <w:contextualSpacing/>
              <w:jc w:val="center"/>
              <w:rPr>
                <w:rFonts w:asciiTheme="minorHAnsi" w:hAnsiTheme="minorHAnsi"/>
                <w:sz w:val="22"/>
                <w:szCs w:val="22"/>
              </w:rPr>
            </w:pPr>
            <w:r>
              <w:rPr>
                <w:rFonts w:asciiTheme="minorHAnsi" w:hAnsiTheme="minorHAnsi"/>
                <w:sz w:val="22"/>
                <w:szCs w:val="22"/>
              </w:rPr>
              <w:t>Photosynthesis I</w:t>
            </w:r>
          </w:p>
          <w:p w:rsidR="00D80648" w:rsidRPr="00D0583E" w:rsidRDefault="00D80648" w:rsidP="00D80648">
            <w:pPr>
              <w:contextualSpacing/>
              <w:jc w:val="center"/>
              <w:rPr>
                <w:rFonts w:asciiTheme="minorHAnsi" w:hAnsiTheme="minorHAnsi"/>
                <w:sz w:val="22"/>
                <w:szCs w:val="22"/>
              </w:rPr>
            </w:pPr>
          </w:p>
        </w:tc>
        <w:tc>
          <w:tcPr>
            <w:tcW w:w="1080" w:type="dxa"/>
            <w:vMerge w:val="restart"/>
            <w:tcBorders>
              <w:top w:val="single" w:sz="24" w:space="0" w:color="000000" w:themeColor="text1"/>
            </w:tcBorders>
            <w:vAlign w:val="center"/>
          </w:tcPr>
          <w:p w:rsidR="00274E3E" w:rsidRPr="005F1145" w:rsidRDefault="00274E3E" w:rsidP="005F1145">
            <w:pPr>
              <w:contextualSpacing/>
              <w:jc w:val="center"/>
              <w:rPr>
                <w:rFonts w:asciiTheme="minorHAnsi" w:hAnsiTheme="minorHAnsi" w:cstheme="minorHAnsi"/>
                <w:sz w:val="22"/>
                <w:szCs w:val="22"/>
              </w:rPr>
            </w:pPr>
            <w:r w:rsidRPr="005F1145">
              <w:rPr>
                <w:rFonts w:asciiTheme="minorHAnsi" w:hAnsiTheme="minorHAnsi" w:cstheme="minorHAnsi"/>
                <w:b/>
                <w:sz w:val="22"/>
                <w:szCs w:val="22"/>
              </w:rPr>
              <w:t>Lab #1</w:t>
            </w: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sidRPr="00E945AC">
              <w:rPr>
                <w:rFonts w:asciiTheme="minorHAnsi" w:hAnsiTheme="minorHAnsi" w:cstheme="minorHAnsi"/>
                <w:sz w:val="22"/>
                <w:szCs w:val="22"/>
              </w:rPr>
              <w:t>Ch. 7 + 8</w:t>
            </w: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Pr>
                <w:rFonts w:asciiTheme="minorHAnsi" w:hAnsiTheme="minorHAnsi" w:cstheme="minorHAnsi"/>
                <w:sz w:val="22"/>
                <w:szCs w:val="22"/>
              </w:rPr>
              <w:t>Ch. 7 + 8</w:t>
            </w:r>
          </w:p>
        </w:tc>
      </w:tr>
      <w:tr w:rsidR="00274E3E" w:rsidRPr="00CD1BD0" w:rsidTr="00D80648">
        <w:tc>
          <w:tcPr>
            <w:tcW w:w="810" w:type="dxa"/>
            <w:vMerge/>
            <w:vAlign w:val="center"/>
          </w:tcPr>
          <w:p w:rsidR="00274E3E" w:rsidRPr="00D0583E" w:rsidRDefault="00274E3E" w:rsidP="00A5017B">
            <w:pPr>
              <w:contextualSpacing/>
              <w:jc w:val="center"/>
              <w:rPr>
                <w:rFonts w:asciiTheme="minorHAnsi" w:hAnsiTheme="minorHAnsi"/>
                <w:sz w:val="22"/>
                <w:szCs w:val="22"/>
              </w:rPr>
            </w:pPr>
          </w:p>
        </w:tc>
        <w:tc>
          <w:tcPr>
            <w:tcW w:w="126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Lab</w:t>
            </w:r>
            <w:r w:rsidRPr="00D0583E">
              <w:rPr>
                <w:rFonts w:asciiTheme="minorHAnsi" w:hAnsiTheme="minorHAnsi"/>
                <w:sz w:val="22"/>
                <w:szCs w:val="22"/>
              </w:rPr>
              <w:t xml:space="preserve"> </w:t>
            </w:r>
          </w:p>
        </w:tc>
        <w:tc>
          <w:tcPr>
            <w:tcW w:w="81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8/30</w:t>
            </w:r>
          </w:p>
        </w:tc>
        <w:tc>
          <w:tcPr>
            <w:tcW w:w="5040" w:type="dxa"/>
          </w:tcPr>
          <w:p w:rsidR="00274E3E" w:rsidRDefault="00274E3E" w:rsidP="00D80648">
            <w:pPr>
              <w:contextualSpacing/>
              <w:jc w:val="center"/>
              <w:rPr>
                <w:rFonts w:asciiTheme="minorHAnsi" w:hAnsiTheme="minorHAnsi"/>
                <w:b/>
                <w:sz w:val="22"/>
                <w:szCs w:val="22"/>
              </w:rPr>
            </w:pPr>
            <w:r>
              <w:rPr>
                <w:rFonts w:asciiTheme="minorHAnsi" w:hAnsiTheme="minorHAnsi"/>
                <w:b/>
                <w:sz w:val="22"/>
                <w:szCs w:val="22"/>
              </w:rPr>
              <w:t>#2: Photosynthesis – Light</w:t>
            </w:r>
          </w:p>
          <w:p w:rsidR="00D80648" w:rsidRPr="003E5094" w:rsidRDefault="00D80648" w:rsidP="00D80648">
            <w:pPr>
              <w:contextualSpacing/>
              <w:jc w:val="center"/>
              <w:rPr>
                <w:rFonts w:asciiTheme="minorHAnsi" w:hAnsiTheme="minorHAnsi"/>
                <w:b/>
                <w:sz w:val="22"/>
                <w:szCs w:val="22"/>
              </w:rPr>
            </w:pPr>
          </w:p>
        </w:tc>
        <w:tc>
          <w:tcPr>
            <w:tcW w:w="1080" w:type="dxa"/>
            <w:vMerge/>
            <w:vAlign w:val="center"/>
          </w:tcPr>
          <w:p w:rsidR="00274E3E" w:rsidRPr="005F1145" w:rsidRDefault="00274E3E" w:rsidP="005F1145">
            <w:pPr>
              <w:contextualSpacing/>
              <w:jc w:val="center"/>
              <w:rPr>
                <w:rFonts w:asciiTheme="minorHAnsi" w:hAnsiTheme="minorHAnsi" w:cstheme="minorHAnsi"/>
                <w:b/>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sz w:val="22"/>
                <w:szCs w:val="22"/>
              </w:rPr>
            </w:pPr>
          </w:p>
        </w:tc>
      </w:tr>
      <w:tr w:rsidR="00274E3E" w:rsidRPr="00CD1BD0" w:rsidTr="00D80648">
        <w:tc>
          <w:tcPr>
            <w:tcW w:w="810" w:type="dxa"/>
            <w:vMerge w:val="restart"/>
            <w:tcBorders>
              <w:top w:val="single" w:sz="24" w:space="0" w:color="000000" w:themeColor="text1"/>
            </w:tcBorders>
            <w:vAlign w:val="center"/>
          </w:tcPr>
          <w:p w:rsidR="00274E3E" w:rsidRPr="00D0583E" w:rsidRDefault="00274E3E" w:rsidP="00153C58">
            <w:pPr>
              <w:contextualSpacing/>
              <w:jc w:val="center"/>
              <w:rPr>
                <w:rFonts w:asciiTheme="minorHAnsi" w:hAnsiTheme="minorHAnsi"/>
                <w:sz w:val="22"/>
                <w:szCs w:val="22"/>
              </w:rPr>
            </w:pPr>
            <w:r w:rsidRPr="00D0583E">
              <w:rPr>
                <w:rFonts w:asciiTheme="minorHAnsi" w:hAnsiTheme="minorHAnsi"/>
                <w:sz w:val="22"/>
                <w:szCs w:val="22"/>
              </w:rPr>
              <w:t>3</w:t>
            </w:r>
          </w:p>
        </w:tc>
        <w:tc>
          <w:tcPr>
            <w:tcW w:w="126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sidRPr="00D0583E">
              <w:rPr>
                <w:rFonts w:asciiTheme="minorHAnsi" w:hAnsiTheme="minorHAnsi"/>
                <w:sz w:val="22"/>
                <w:szCs w:val="22"/>
              </w:rPr>
              <w:t xml:space="preserve">Lecture  </w:t>
            </w:r>
          </w:p>
        </w:tc>
        <w:tc>
          <w:tcPr>
            <w:tcW w:w="81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Pr>
                <w:rFonts w:asciiTheme="minorHAnsi" w:hAnsiTheme="minorHAnsi"/>
                <w:sz w:val="22"/>
                <w:szCs w:val="22"/>
              </w:rPr>
              <w:t>9/4</w:t>
            </w:r>
          </w:p>
        </w:tc>
        <w:tc>
          <w:tcPr>
            <w:tcW w:w="5040" w:type="dxa"/>
            <w:tcBorders>
              <w:top w:val="single" w:sz="24" w:space="0" w:color="000000" w:themeColor="text1"/>
            </w:tcBorders>
          </w:tcPr>
          <w:p w:rsidR="00274E3E" w:rsidRDefault="00274E3E" w:rsidP="00D80648">
            <w:pPr>
              <w:contextualSpacing/>
              <w:jc w:val="center"/>
              <w:rPr>
                <w:rFonts w:asciiTheme="minorHAnsi" w:hAnsiTheme="minorHAnsi"/>
                <w:sz w:val="22"/>
                <w:szCs w:val="22"/>
              </w:rPr>
            </w:pPr>
            <w:r>
              <w:rPr>
                <w:rFonts w:asciiTheme="minorHAnsi" w:hAnsiTheme="minorHAnsi"/>
                <w:sz w:val="22"/>
                <w:szCs w:val="22"/>
              </w:rPr>
              <w:t>Photosynthesis II</w:t>
            </w:r>
          </w:p>
          <w:p w:rsidR="00D80648" w:rsidRPr="00D0583E" w:rsidRDefault="00D80648" w:rsidP="00D80648">
            <w:pPr>
              <w:contextualSpacing/>
              <w:jc w:val="center"/>
              <w:rPr>
                <w:rFonts w:asciiTheme="minorHAnsi" w:hAnsiTheme="minorHAnsi"/>
                <w:sz w:val="22"/>
                <w:szCs w:val="22"/>
              </w:rPr>
            </w:pPr>
          </w:p>
        </w:tc>
        <w:tc>
          <w:tcPr>
            <w:tcW w:w="1080" w:type="dxa"/>
            <w:vMerge w:val="restart"/>
            <w:tcBorders>
              <w:top w:val="single" w:sz="24" w:space="0" w:color="000000" w:themeColor="text1"/>
            </w:tcBorders>
            <w:vAlign w:val="center"/>
          </w:tcPr>
          <w:p w:rsidR="00274E3E" w:rsidRPr="005F1145" w:rsidRDefault="00274E3E" w:rsidP="005F1145">
            <w:pPr>
              <w:contextualSpacing/>
              <w:jc w:val="center"/>
              <w:rPr>
                <w:rFonts w:asciiTheme="minorHAnsi" w:hAnsiTheme="minorHAnsi" w:cstheme="minorHAnsi"/>
                <w:sz w:val="22"/>
                <w:szCs w:val="22"/>
              </w:rPr>
            </w:pPr>
            <w:r>
              <w:rPr>
                <w:rFonts w:asciiTheme="minorHAnsi" w:hAnsiTheme="minorHAnsi" w:cstheme="minorHAnsi"/>
                <w:b/>
                <w:sz w:val="22"/>
                <w:szCs w:val="22"/>
              </w:rPr>
              <w:t>Lab #2</w:t>
            </w: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sidRPr="00E945AC">
              <w:rPr>
                <w:rFonts w:asciiTheme="minorHAnsi" w:hAnsiTheme="minorHAnsi" w:cstheme="minorHAnsi"/>
                <w:sz w:val="22"/>
                <w:szCs w:val="22"/>
              </w:rPr>
              <w:t>Ch. 9 + 10</w:t>
            </w: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Pr>
                <w:rFonts w:asciiTheme="minorHAnsi" w:hAnsiTheme="minorHAnsi" w:cstheme="minorHAnsi"/>
                <w:sz w:val="22"/>
                <w:szCs w:val="22"/>
              </w:rPr>
              <w:t>Ch. 9 + 18</w:t>
            </w:r>
          </w:p>
        </w:tc>
      </w:tr>
      <w:tr w:rsidR="00274E3E" w:rsidRPr="00CD1BD0" w:rsidTr="00D80648">
        <w:tc>
          <w:tcPr>
            <w:tcW w:w="810" w:type="dxa"/>
            <w:vMerge/>
            <w:vAlign w:val="center"/>
          </w:tcPr>
          <w:p w:rsidR="00274E3E" w:rsidRPr="00D0583E" w:rsidRDefault="00274E3E" w:rsidP="00A5017B">
            <w:pPr>
              <w:contextualSpacing/>
              <w:jc w:val="center"/>
              <w:rPr>
                <w:rFonts w:asciiTheme="minorHAnsi" w:hAnsiTheme="minorHAnsi"/>
                <w:sz w:val="22"/>
                <w:szCs w:val="22"/>
              </w:rPr>
            </w:pPr>
          </w:p>
        </w:tc>
        <w:tc>
          <w:tcPr>
            <w:tcW w:w="126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Lab</w:t>
            </w:r>
            <w:r w:rsidRPr="00D0583E">
              <w:rPr>
                <w:rFonts w:asciiTheme="minorHAnsi" w:hAnsiTheme="minorHAnsi"/>
                <w:sz w:val="22"/>
                <w:szCs w:val="22"/>
              </w:rPr>
              <w:t xml:space="preserve"> </w:t>
            </w:r>
          </w:p>
        </w:tc>
        <w:tc>
          <w:tcPr>
            <w:tcW w:w="81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9/6</w:t>
            </w:r>
          </w:p>
        </w:tc>
        <w:tc>
          <w:tcPr>
            <w:tcW w:w="5040" w:type="dxa"/>
          </w:tcPr>
          <w:p w:rsidR="00274E3E" w:rsidRDefault="00274E3E" w:rsidP="00D80648">
            <w:pPr>
              <w:contextualSpacing/>
              <w:jc w:val="center"/>
              <w:rPr>
                <w:rFonts w:asciiTheme="minorHAnsi" w:hAnsiTheme="minorHAnsi"/>
                <w:b/>
                <w:sz w:val="22"/>
                <w:szCs w:val="22"/>
              </w:rPr>
            </w:pPr>
            <w:r>
              <w:rPr>
                <w:rFonts w:asciiTheme="minorHAnsi" w:hAnsiTheme="minorHAnsi"/>
                <w:b/>
                <w:sz w:val="22"/>
                <w:szCs w:val="22"/>
              </w:rPr>
              <w:t>#3: Photosynthesis – CO2</w:t>
            </w:r>
          </w:p>
          <w:p w:rsidR="00D80648" w:rsidRPr="003E5094" w:rsidRDefault="00D80648" w:rsidP="00D80648">
            <w:pPr>
              <w:contextualSpacing/>
              <w:jc w:val="center"/>
              <w:rPr>
                <w:rFonts w:asciiTheme="minorHAnsi" w:hAnsiTheme="minorHAnsi"/>
                <w:b/>
                <w:sz w:val="22"/>
                <w:szCs w:val="22"/>
              </w:rPr>
            </w:pPr>
          </w:p>
        </w:tc>
        <w:tc>
          <w:tcPr>
            <w:tcW w:w="1080" w:type="dxa"/>
            <w:vMerge/>
            <w:vAlign w:val="center"/>
          </w:tcPr>
          <w:p w:rsidR="00274E3E" w:rsidRPr="005F1145" w:rsidRDefault="00274E3E" w:rsidP="005F1145">
            <w:pPr>
              <w:contextualSpacing/>
              <w:jc w:val="center"/>
              <w:rPr>
                <w:rFonts w:asciiTheme="minorHAnsi" w:hAnsiTheme="minorHAnsi" w:cstheme="minorHAnsi"/>
                <w:b/>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sz w:val="22"/>
                <w:szCs w:val="22"/>
              </w:rPr>
            </w:pPr>
          </w:p>
        </w:tc>
      </w:tr>
      <w:tr w:rsidR="00274E3E" w:rsidRPr="00CD1BD0" w:rsidTr="00D80648">
        <w:tc>
          <w:tcPr>
            <w:tcW w:w="810" w:type="dxa"/>
            <w:vMerge w:val="restart"/>
            <w:tcBorders>
              <w:top w:val="single" w:sz="24" w:space="0" w:color="000000" w:themeColor="text1"/>
            </w:tcBorders>
            <w:vAlign w:val="center"/>
          </w:tcPr>
          <w:p w:rsidR="00274E3E" w:rsidRPr="00D0583E" w:rsidRDefault="00274E3E" w:rsidP="00153C58">
            <w:pPr>
              <w:contextualSpacing/>
              <w:jc w:val="center"/>
              <w:rPr>
                <w:rFonts w:asciiTheme="minorHAnsi" w:hAnsiTheme="minorHAnsi"/>
                <w:sz w:val="22"/>
                <w:szCs w:val="22"/>
              </w:rPr>
            </w:pPr>
            <w:r w:rsidRPr="00D0583E">
              <w:rPr>
                <w:rFonts w:asciiTheme="minorHAnsi" w:hAnsiTheme="minorHAnsi"/>
                <w:sz w:val="22"/>
                <w:szCs w:val="22"/>
              </w:rPr>
              <w:t>4</w:t>
            </w:r>
          </w:p>
        </w:tc>
        <w:tc>
          <w:tcPr>
            <w:tcW w:w="126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sidRPr="00D0583E">
              <w:rPr>
                <w:rFonts w:asciiTheme="minorHAnsi" w:hAnsiTheme="minorHAnsi"/>
                <w:sz w:val="22"/>
                <w:szCs w:val="22"/>
              </w:rPr>
              <w:t xml:space="preserve">Lecture </w:t>
            </w:r>
          </w:p>
        </w:tc>
        <w:tc>
          <w:tcPr>
            <w:tcW w:w="81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Pr>
                <w:rFonts w:asciiTheme="minorHAnsi" w:hAnsiTheme="minorHAnsi"/>
                <w:sz w:val="22"/>
                <w:szCs w:val="22"/>
              </w:rPr>
              <w:t>9/11</w:t>
            </w:r>
          </w:p>
        </w:tc>
        <w:tc>
          <w:tcPr>
            <w:tcW w:w="5040" w:type="dxa"/>
            <w:tcBorders>
              <w:top w:val="single" w:sz="24" w:space="0" w:color="000000" w:themeColor="text1"/>
            </w:tcBorders>
          </w:tcPr>
          <w:p w:rsidR="00274E3E" w:rsidRDefault="00274E3E" w:rsidP="00D80648">
            <w:pPr>
              <w:contextualSpacing/>
              <w:jc w:val="center"/>
              <w:rPr>
                <w:rFonts w:asciiTheme="minorHAnsi" w:hAnsiTheme="minorHAnsi"/>
                <w:sz w:val="22"/>
                <w:szCs w:val="22"/>
              </w:rPr>
            </w:pPr>
            <w:r>
              <w:rPr>
                <w:rFonts w:asciiTheme="minorHAnsi" w:hAnsiTheme="minorHAnsi"/>
                <w:sz w:val="22"/>
                <w:szCs w:val="22"/>
              </w:rPr>
              <w:t>Respiration</w:t>
            </w:r>
          </w:p>
          <w:p w:rsidR="00D80648" w:rsidRPr="00D0583E" w:rsidRDefault="00D80648" w:rsidP="00D80648">
            <w:pPr>
              <w:contextualSpacing/>
              <w:jc w:val="center"/>
              <w:rPr>
                <w:rFonts w:asciiTheme="minorHAnsi" w:hAnsiTheme="minorHAnsi"/>
                <w:sz w:val="22"/>
                <w:szCs w:val="22"/>
              </w:rPr>
            </w:pPr>
          </w:p>
        </w:tc>
        <w:tc>
          <w:tcPr>
            <w:tcW w:w="1080" w:type="dxa"/>
            <w:vMerge w:val="restart"/>
            <w:tcBorders>
              <w:top w:val="single" w:sz="24" w:space="0" w:color="000000" w:themeColor="text1"/>
            </w:tcBorders>
            <w:vAlign w:val="center"/>
          </w:tcPr>
          <w:p w:rsidR="00274E3E" w:rsidRPr="005F1145" w:rsidRDefault="00274E3E" w:rsidP="005F1145">
            <w:pPr>
              <w:contextualSpacing/>
              <w:jc w:val="center"/>
              <w:rPr>
                <w:rFonts w:asciiTheme="minorHAnsi" w:hAnsiTheme="minorHAnsi" w:cstheme="minorHAnsi"/>
                <w:sz w:val="22"/>
                <w:szCs w:val="22"/>
              </w:rPr>
            </w:pPr>
            <w:r>
              <w:rPr>
                <w:rFonts w:asciiTheme="minorHAnsi" w:hAnsiTheme="minorHAnsi" w:cstheme="minorHAnsi"/>
                <w:b/>
                <w:sz w:val="22"/>
                <w:szCs w:val="22"/>
              </w:rPr>
              <w:t>Lab #3</w:t>
            </w:r>
          </w:p>
        </w:tc>
        <w:tc>
          <w:tcPr>
            <w:tcW w:w="1800" w:type="dxa"/>
            <w:vMerge w:val="restart"/>
            <w:tcBorders>
              <w:top w:val="single" w:sz="24" w:space="0" w:color="000000" w:themeColor="text1"/>
            </w:tcBorders>
            <w:vAlign w:val="center"/>
          </w:tcPr>
          <w:p w:rsidR="00274E3E" w:rsidRPr="00E945AC" w:rsidRDefault="00274E3E" w:rsidP="00087318">
            <w:pPr>
              <w:contextualSpacing/>
              <w:jc w:val="center"/>
              <w:rPr>
                <w:rFonts w:asciiTheme="minorHAnsi" w:hAnsiTheme="minorHAnsi" w:cstheme="minorHAnsi"/>
                <w:sz w:val="22"/>
                <w:szCs w:val="22"/>
              </w:rPr>
            </w:pPr>
            <w:r w:rsidRPr="00E945AC">
              <w:rPr>
                <w:rFonts w:asciiTheme="minorHAnsi" w:hAnsiTheme="minorHAnsi" w:cstheme="minorHAnsi"/>
                <w:sz w:val="22"/>
                <w:szCs w:val="22"/>
              </w:rPr>
              <w:t>Ch. 12 + 16 + 18</w:t>
            </w: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Pr>
                <w:rFonts w:asciiTheme="minorHAnsi" w:hAnsiTheme="minorHAnsi" w:cstheme="minorHAnsi"/>
                <w:sz w:val="22"/>
                <w:szCs w:val="22"/>
              </w:rPr>
              <w:t>Ch. 11 + 17</w:t>
            </w:r>
          </w:p>
        </w:tc>
      </w:tr>
      <w:tr w:rsidR="00274E3E" w:rsidRPr="00CD1BD0" w:rsidTr="00D80648">
        <w:trPr>
          <w:trHeight w:val="188"/>
        </w:trPr>
        <w:tc>
          <w:tcPr>
            <w:tcW w:w="810" w:type="dxa"/>
            <w:vMerge/>
            <w:vAlign w:val="center"/>
          </w:tcPr>
          <w:p w:rsidR="00274E3E" w:rsidRPr="00D0583E" w:rsidRDefault="00274E3E" w:rsidP="00A5017B">
            <w:pPr>
              <w:contextualSpacing/>
              <w:jc w:val="center"/>
              <w:rPr>
                <w:rFonts w:asciiTheme="minorHAnsi" w:hAnsiTheme="minorHAnsi"/>
                <w:sz w:val="22"/>
                <w:szCs w:val="22"/>
              </w:rPr>
            </w:pPr>
          </w:p>
        </w:tc>
        <w:tc>
          <w:tcPr>
            <w:tcW w:w="126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Lab</w:t>
            </w:r>
            <w:r w:rsidRPr="00D0583E">
              <w:rPr>
                <w:rFonts w:asciiTheme="minorHAnsi" w:hAnsiTheme="minorHAnsi"/>
                <w:sz w:val="22"/>
                <w:szCs w:val="22"/>
              </w:rPr>
              <w:t xml:space="preserve"> </w:t>
            </w:r>
          </w:p>
        </w:tc>
        <w:tc>
          <w:tcPr>
            <w:tcW w:w="81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9/13</w:t>
            </w:r>
          </w:p>
        </w:tc>
        <w:tc>
          <w:tcPr>
            <w:tcW w:w="5040" w:type="dxa"/>
          </w:tcPr>
          <w:p w:rsidR="00274E3E" w:rsidRDefault="00274E3E" w:rsidP="00D80648">
            <w:pPr>
              <w:contextualSpacing/>
              <w:jc w:val="center"/>
              <w:rPr>
                <w:rFonts w:asciiTheme="minorHAnsi" w:hAnsiTheme="minorHAnsi"/>
                <w:b/>
                <w:sz w:val="22"/>
                <w:szCs w:val="22"/>
              </w:rPr>
            </w:pPr>
            <w:r>
              <w:rPr>
                <w:rFonts w:asciiTheme="minorHAnsi" w:hAnsiTheme="minorHAnsi"/>
                <w:b/>
                <w:sz w:val="22"/>
                <w:szCs w:val="22"/>
              </w:rPr>
              <w:t>#4: Seed Germination and Respiration</w:t>
            </w:r>
          </w:p>
          <w:p w:rsidR="00D80648" w:rsidRPr="00406031" w:rsidRDefault="00D80648" w:rsidP="00D80648">
            <w:pPr>
              <w:contextualSpacing/>
              <w:jc w:val="center"/>
              <w:rPr>
                <w:rFonts w:asciiTheme="minorHAnsi" w:hAnsiTheme="minorHAnsi"/>
                <w:b/>
                <w:sz w:val="22"/>
                <w:szCs w:val="22"/>
              </w:rPr>
            </w:pPr>
          </w:p>
        </w:tc>
        <w:tc>
          <w:tcPr>
            <w:tcW w:w="1080" w:type="dxa"/>
            <w:vMerge/>
            <w:vAlign w:val="center"/>
          </w:tcPr>
          <w:p w:rsidR="00274E3E" w:rsidRPr="005F1145" w:rsidRDefault="00274E3E" w:rsidP="005F1145">
            <w:pPr>
              <w:contextualSpacing/>
              <w:jc w:val="center"/>
              <w:rPr>
                <w:rFonts w:asciiTheme="minorHAnsi" w:hAnsiTheme="minorHAnsi" w:cstheme="minorHAnsi"/>
                <w:b/>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sz w:val="22"/>
                <w:szCs w:val="22"/>
              </w:rPr>
            </w:pPr>
          </w:p>
        </w:tc>
      </w:tr>
      <w:tr w:rsidR="00274E3E" w:rsidRPr="00CD1BD0" w:rsidTr="00D80648">
        <w:tc>
          <w:tcPr>
            <w:tcW w:w="810" w:type="dxa"/>
            <w:vMerge w:val="restart"/>
            <w:tcBorders>
              <w:top w:val="single" w:sz="24" w:space="0" w:color="000000" w:themeColor="text1"/>
            </w:tcBorders>
            <w:vAlign w:val="center"/>
          </w:tcPr>
          <w:p w:rsidR="00274E3E" w:rsidRPr="00D0583E" w:rsidRDefault="00274E3E" w:rsidP="00153C58">
            <w:pPr>
              <w:contextualSpacing/>
              <w:jc w:val="center"/>
              <w:rPr>
                <w:rFonts w:asciiTheme="minorHAnsi" w:hAnsiTheme="minorHAnsi"/>
                <w:sz w:val="22"/>
                <w:szCs w:val="22"/>
              </w:rPr>
            </w:pPr>
            <w:r w:rsidRPr="00D0583E">
              <w:rPr>
                <w:rFonts w:asciiTheme="minorHAnsi" w:hAnsiTheme="minorHAnsi"/>
                <w:sz w:val="22"/>
                <w:szCs w:val="22"/>
              </w:rPr>
              <w:t>5</w:t>
            </w:r>
          </w:p>
        </w:tc>
        <w:tc>
          <w:tcPr>
            <w:tcW w:w="126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sidRPr="00D0583E">
              <w:rPr>
                <w:rFonts w:asciiTheme="minorHAnsi" w:hAnsiTheme="minorHAnsi"/>
                <w:sz w:val="22"/>
                <w:szCs w:val="22"/>
              </w:rPr>
              <w:t xml:space="preserve">Lecture </w:t>
            </w:r>
          </w:p>
        </w:tc>
        <w:tc>
          <w:tcPr>
            <w:tcW w:w="81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Pr>
                <w:rFonts w:asciiTheme="minorHAnsi" w:hAnsiTheme="minorHAnsi"/>
                <w:sz w:val="22"/>
                <w:szCs w:val="22"/>
              </w:rPr>
              <w:t>9/18</w:t>
            </w:r>
          </w:p>
        </w:tc>
        <w:tc>
          <w:tcPr>
            <w:tcW w:w="5040" w:type="dxa"/>
            <w:tcBorders>
              <w:top w:val="single" w:sz="24" w:space="0" w:color="000000" w:themeColor="text1"/>
            </w:tcBorders>
          </w:tcPr>
          <w:p w:rsidR="00274E3E" w:rsidRPr="00E050B8" w:rsidRDefault="00274E3E" w:rsidP="00D80648">
            <w:pPr>
              <w:contextualSpacing/>
              <w:jc w:val="center"/>
              <w:rPr>
                <w:rFonts w:asciiTheme="minorHAnsi" w:hAnsiTheme="minorHAnsi"/>
                <w:b/>
                <w:sz w:val="22"/>
                <w:szCs w:val="22"/>
              </w:rPr>
            </w:pPr>
            <w:r>
              <w:rPr>
                <w:rFonts w:asciiTheme="minorHAnsi" w:hAnsiTheme="minorHAnsi"/>
                <w:b/>
                <w:sz w:val="22"/>
                <w:szCs w:val="22"/>
              </w:rPr>
              <w:t>*</w:t>
            </w:r>
            <w:r w:rsidRPr="00314F7E">
              <w:rPr>
                <w:rFonts w:asciiTheme="minorHAnsi" w:hAnsiTheme="minorHAnsi"/>
                <w:b/>
                <w:sz w:val="22"/>
                <w:szCs w:val="22"/>
              </w:rPr>
              <w:t>EXAM I</w:t>
            </w:r>
            <w:r>
              <w:rPr>
                <w:rFonts w:asciiTheme="minorHAnsi" w:hAnsiTheme="minorHAnsi"/>
                <w:b/>
                <w:sz w:val="22"/>
                <w:szCs w:val="22"/>
              </w:rPr>
              <w:t>*</w:t>
            </w:r>
            <w:r>
              <w:rPr>
                <w:rFonts w:asciiTheme="minorHAnsi" w:hAnsiTheme="minorHAnsi"/>
                <w:b/>
                <w:sz w:val="22"/>
                <w:szCs w:val="22"/>
              </w:rPr>
              <w:br/>
            </w:r>
            <w:r w:rsidRPr="00E050B8">
              <w:rPr>
                <w:rFonts w:asciiTheme="minorHAnsi" w:hAnsiTheme="minorHAnsi"/>
                <w:sz w:val="22"/>
                <w:szCs w:val="22"/>
              </w:rPr>
              <w:t>Water Relations I</w:t>
            </w:r>
          </w:p>
        </w:tc>
        <w:tc>
          <w:tcPr>
            <w:tcW w:w="1080" w:type="dxa"/>
            <w:vMerge w:val="restart"/>
            <w:tcBorders>
              <w:top w:val="single" w:sz="24" w:space="0" w:color="000000" w:themeColor="text1"/>
            </w:tcBorders>
            <w:vAlign w:val="center"/>
          </w:tcPr>
          <w:p w:rsidR="00274E3E" w:rsidRPr="005F1145" w:rsidRDefault="00274E3E" w:rsidP="005F1145">
            <w:pPr>
              <w:contextualSpacing/>
              <w:jc w:val="center"/>
              <w:rPr>
                <w:rFonts w:asciiTheme="minorHAnsi" w:hAnsiTheme="minorHAnsi" w:cstheme="minorHAnsi"/>
                <w:b/>
                <w:sz w:val="22"/>
                <w:szCs w:val="22"/>
              </w:rPr>
            </w:pPr>
            <w:r>
              <w:rPr>
                <w:rFonts w:asciiTheme="minorHAnsi" w:hAnsiTheme="minorHAnsi" w:cstheme="minorHAnsi"/>
                <w:b/>
                <w:sz w:val="22"/>
                <w:szCs w:val="22"/>
              </w:rPr>
              <w:t>Lab #4</w:t>
            </w: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sidRPr="00E945AC">
              <w:rPr>
                <w:rFonts w:asciiTheme="minorHAnsi" w:hAnsiTheme="minorHAnsi" w:cstheme="minorHAnsi"/>
                <w:sz w:val="22"/>
                <w:szCs w:val="22"/>
              </w:rPr>
              <w:t>Ch. 3 + 4</w:t>
            </w: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Pr>
                <w:rFonts w:asciiTheme="minorHAnsi" w:hAnsiTheme="minorHAnsi" w:cstheme="minorHAnsi"/>
                <w:sz w:val="22"/>
                <w:szCs w:val="22"/>
              </w:rPr>
              <w:t>Ch. 3 + 4</w:t>
            </w:r>
          </w:p>
        </w:tc>
      </w:tr>
      <w:tr w:rsidR="00274E3E" w:rsidRPr="00CD1BD0" w:rsidTr="00D80648">
        <w:tc>
          <w:tcPr>
            <w:tcW w:w="810" w:type="dxa"/>
            <w:vMerge/>
            <w:vAlign w:val="center"/>
          </w:tcPr>
          <w:p w:rsidR="00274E3E" w:rsidRPr="00D0583E" w:rsidRDefault="00274E3E" w:rsidP="00A5017B">
            <w:pPr>
              <w:contextualSpacing/>
              <w:jc w:val="center"/>
              <w:rPr>
                <w:rFonts w:asciiTheme="minorHAnsi" w:hAnsiTheme="minorHAnsi"/>
                <w:sz w:val="22"/>
                <w:szCs w:val="22"/>
              </w:rPr>
            </w:pPr>
          </w:p>
        </w:tc>
        <w:tc>
          <w:tcPr>
            <w:tcW w:w="126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Lab</w:t>
            </w:r>
            <w:r w:rsidRPr="00D0583E">
              <w:rPr>
                <w:rFonts w:asciiTheme="minorHAnsi" w:hAnsiTheme="minorHAnsi"/>
                <w:sz w:val="22"/>
                <w:szCs w:val="22"/>
              </w:rPr>
              <w:t xml:space="preserve"> </w:t>
            </w:r>
          </w:p>
        </w:tc>
        <w:tc>
          <w:tcPr>
            <w:tcW w:w="81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9/20</w:t>
            </w:r>
          </w:p>
        </w:tc>
        <w:tc>
          <w:tcPr>
            <w:tcW w:w="5040" w:type="dxa"/>
          </w:tcPr>
          <w:p w:rsidR="00274E3E" w:rsidRDefault="00274E3E" w:rsidP="00D80648">
            <w:pPr>
              <w:contextualSpacing/>
              <w:jc w:val="center"/>
              <w:rPr>
                <w:rFonts w:asciiTheme="minorHAnsi" w:hAnsiTheme="minorHAnsi"/>
                <w:b/>
                <w:sz w:val="22"/>
                <w:szCs w:val="22"/>
              </w:rPr>
            </w:pPr>
            <w:r>
              <w:rPr>
                <w:rFonts w:asciiTheme="minorHAnsi" w:hAnsiTheme="minorHAnsi"/>
                <w:b/>
                <w:sz w:val="22"/>
                <w:szCs w:val="22"/>
              </w:rPr>
              <w:t>#5: Water Relations I – Solutes + Water Potential</w:t>
            </w:r>
          </w:p>
          <w:p w:rsidR="00D80648" w:rsidRPr="00503753" w:rsidRDefault="00D80648" w:rsidP="00D80648">
            <w:pPr>
              <w:contextualSpacing/>
              <w:jc w:val="center"/>
              <w:rPr>
                <w:rFonts w:asciiTheme="minorHAnsi" w:hAnsiTheme="minorHAnsi"/>
                <w:b/>
                <w:sz w:val="22"/>
                <w:szCs w:val="22"/>
              </w:rPr>
            </w:pPr>
          </w:p>
        </w:tc>
        <w:tc>
          <w:tcPr>
            <w:tcW w:w="1080" w:type="dxa"/>
            <w:vMerge/>
            <w:vAlign w:val="center"/>
          </w:tcPr>
          <w:p w:rsidR="00274E3E" w:rsidRPr="005F1145" w:rsidRDefault="00274E3E" w:rsidP="005F1145">
            <w:pPr>
              <w:contextualSpacing/>
              <w:jc w:val="center"/>
              <w:rPr>
                <w:rFonts w:asciiTheme="minorHAnsi" w:hAnsiTheme="minorHAnsi" w:cstheme="minorHAnsi"/>
                <w:b/>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sz w:val="22"/>
                <w:szCs w:val="22"/>
              </w:rPr>
            </w:pPr>
          </w:p>
        </w:tc>
      </w:tr>
      <w:tr w:rsidR="00274E3E" w:rsidRPr="00CD1BD0" w:rsidTr="00D80648">
        <w:tc>
          <w:tcPr>
            <w:tcW w:w="810" w:type="dxa"/>
            <w:vMerge w:val="restart"/>
            <w:tcBorders>
              <w:top w:val="single" w:sz="24" w:space="0" w:color="000000" w:themeColor="text1"/>
            </w:tcBorders>
            <w:vAlign w:val="center"/>
          </w:tcPr>
          <w:p w:rsidR="00274E3E" w:rsidRPr="00D0583E" w:rsidRDefault="00274E3E" w:rsidP="00153C58">
            <w:pPr>
              <w:contextualSpacing/>
              <w:jc w:val="center"/>
              <w:rPr>
                <w:rFonts w:asciiTheme="minorHAnsi" w:hAnsiTheme="minorHAnsi"/>
                <w:sz w:val="22"/>
                <w:szCs w:val="22"/>
              </w:rPr>
            </w:pPr>
            <w:r w:rsidRPr="00D0583E">
              <w:rPr>
                <w:rFonts w:asciiTheme="minorHAnsi" w:hAnsiTheme="minorHAnsi"/>
                <w:sz w:val="22"/>
                <w:szCs w:val="22"/>
              </w:rPr>
              <w:t>6</w:t>
            </w:r>
          </w:p>
        </w:tc>
        <w:tc>
          <w:tcPr>
            <w:tcW w:w="126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sidRPr="00D0583E">
              <w:rPr>
                <w:rFonts w:asciiTheme="minorHAnsi" w:hAnsiTheme="minorHAnsi"/>
                <w:sz w:val="22"/>
                <w:szCs w:val="22"/>
              </w:rPr>
              <w:t>Lecture</w:t>
            </w:r>
          </w:p>
        </w:tc>
        <w:tc>
          <w:tcPr>
            <w:tcW w:w="81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Pr>
                <w:rFonts w:asciiTheme="minorHAnsi" w:hAnsiTheme="minorHAnsi"/>
                <w:sz w:val="22"/>
                <w:szCs w:val="22"/>
              </w:rPr>
              <w:t>9/25</w:t>
            </w:r>
          </w:p>
        </w:tc>
        <w:tc>
          <w:tcPr>
            <w:tcW w:w="5040" w:type="dxa"/>
            <w:tcBorders>
              <w:top w:val="single" w:sz="24" w:space="0" w:color="000000" w:themeColor="text1"/>
            </w:tcBorders>
          </w:tcPr>
          <w:p w:rsidR="00274E3E" w:rsidRDefault="00274E3E" w:rsidP="00D80648">
            <w:pPr>
              <w:contextualSpacing/>
              <w:jc w:val="center"/>
              <w:rPr>
                <w:rFonts w:asciiTheme="minorHAnsi" w:hAnsiTheme="minorHAnsi"/>
                <w:sz w:val="22"/>
                <w:szCs w:val="22"/>
              </w:rPr>
            </w:pPr>
            <w:r>
              <w:rPr>
                <w:rFonts w:asciiTheme="minorHAnsi" w:hAnsiTheme="minorHAnsi"/>
                <w:sz w:val="22"/>
                <w:szCs w:val="22"/>
              </w:rPr>
              <w:t>Water Relations II</w:t>
            </w:r>
          </w:p>
          <w:p w:rsidR="00D80648" w:rsidRPr="00D0583E" w:rsidRDefault="00D80648" w:rsidP="00D80648">
            <w:pPr>
              <w:contextualSpacing/>
              <w:jc w:val="center"/>
              <w:rPr>
                <w:rFonts w:asciiTheme="minorHAnsi" w:hAnsiTheme="minorHAnsi"/>
                <w:sz w:val="22"/>
                <w:szCs w:val="22"/>
              </w:rPr>
            </w:pPr>
          </w:p>
        </w:tc>
        <w:tc>
          <w:tcPr>
            <w:tcW w:w="1080" w:type="dxa"/>
            <w:vMerge w:val="restart"/>
            <w:tcBorders>
              <w:top w:val="single" w:sz="24" w:space="0" w:color="000000" w:themeColor="text1"/>
            </w:tcBorders>
            <w:vAlign w:val="center"/>
          </w:tcPr>
          <w:p w:rsidR="00274E3E" w:rsidRPr="005F1145" w:rsidRDefault="00274E3E" w:rsidP="005F1145">
            <w:pPr>
              <w:contextualSpacing/>
              <w:jc w:val="center"/>
              <w:rPr>
                <w:rFonts w:asciiTheme="minorHAnsi" w:hAnsiTheme="minorHAnsi" w:cstheme="minorHAnsi"/>
                <w:sz w:val="22"/>
                <w:szCs w:val="22"/>
              </w:rPr>
            </w:pPr>
            <w:r>
              <w:rPr>
                <w:rFonts w:asciiTheme="minorHAnsi" w:hAnsiTheme="minorHAnsi" w:cstheme="minorHAnsi"/>
                <w:b/>
                <w:sz w:val="22"/>
                <w:szCs w:val="22"/>
              </w:rPr>
              <w:t>Lab #5</w:t>
            </w: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p>
        </w:tc>
      </w:tr>
      <w:tr w:rsidR="00274E3E" w:rsidRPr="00CD1BD0" w:rsidTr="00D80648">
        <w:tc>
          <w:tcPr>
            <w:tcW w:w="810" w:type="dxa"/>
            <w:vMerge/>
            <w:vAlign w:val="center"/>
          </w:tcPr>
          <w:p w:rsidR="00274E3E" w:rsidRPr="00D0583E" w:rsidRDefault="00274E3E" w:rsidP="00A5017B">
            <w:pPr>
              <w:contextualSpacing/>
              <w:jc w:val="center"/>
              <w:rPr>
                <w:rFonts w:asciiTheme="minorHAnsi" w:hAnsiTheme="minorHAnsi"/>
                <w:sz w:val="22"/>
                <w:szCs w:val="22"/>
              </w:rPr>
            </w:pPr>
          </w:p>
        </w:tc>
        <w:tc>
          <w:tcPr>
            <w:tcW w:w="126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Lab</w:t>
            </w:r>
            <w:r w:rsidRPr="00D0583E">
              <w:rPr>
                <w:rFonts w:asciiTheme="minorHAnsi" w:hAnsiTheme="minorHAnsi"/>
                <w:sz w:val="22"/>
                <w:szCs w:val="22"/>
              </w:rPr>
              <w:t xml:space="preserve"> </w:t>
            </w:r>
          </w:p>
        </w:tc>
        <w:tc>
          <w:tcPr>
            <w:tcW w:w="810" w:type="dxa"/>
          </w:tcPr>
          <w:p w:rsidR="00274E3E" w:rsidRPr="00D0583E" w:rsidRDefault="00274E3E" w:rsidP="002851DC">
            <w:pPr>
              <w:contextualSpacing/>
              <w:rPr>
                <w:rFonts w:asciiTheme="minorHAnsi" w:hAnsiTheme="minorHAnsi"/>
                <w:sz w:val="22"/>
                <w:szCs w:val="22"/>
              </w:rPr>
            </w:pPr>
            <w:r>
              <w:rPr>
                <w:rFonts w:asciiTheme="minorHAnsi" w:hAnsiTheme="minorHAnsi"/>
                <w:sz w:val="22"/>
                <w:szCs w:val="22"/>
              </w:rPr>
              <w:t>9/27</w:t>
            </w:r>
          </w:p>
        </w:tc>
        <w:tc>
          <w:tcPr>
            <w:tcW w:w="5040" w:type="dxa"/>
          </w:tcPr>
          <w:p w:rsidR="00274E3E" w:rsidRDefault="00274E3E" w:rsidP="00D80648">
            <w:pPr>
              <w:contextualSpacing/>
              <w:jc w:val="center"/>
              <w:rPr>
                <w:rFonts w:asciiTheme="minorHAnsi" w:hAnsiTheme="minorHAnsi"/>
                <w:b/>
                <w:sz w:val="22"/>
                <w:szCs w:val="22"/>
              </w:rPr>
            </w:pPr>
            <w:r>
              <w:rPr>
                <w:rFonts w:asciiTheme="minorHAnsi" w:hAnsiTheme="minorHAnsi"/>
                <w:b/>
                <w:sz w:val="22"/>
                <w:szCs w:val="22"/>
              </w:rPr>
              <w:t xml:space="preserve">#6: </w:t>
            </w:r>
            <w:r w:rsidRPr="00031AE6">
              <w:rPr>
                <w:rFonts w:asciiTheme="minorHAnsi" w:hAnsiTheme="minorHAnsi"/>
                <w:b/>
                <w:sz w:val="22"/>
                <w:szCs w:val="22"/>
              </w:rPr>
              <w:t>Water Relations</w:t>
            </w:r>
            <w:r>
              <w:rPr>
                <w:rFonts w:asciiTheme="minorHAnsi" w:hAnsiTheme="minorHAnsi"/>
                <w:b/>
                <w:sz w:val="22"/>
                <w:szCs w:val="22"/>
              </w:rPr>
              <w:t xml:space="preserve"> II –</w:t>
            </w:r>
          </w:p>
          <w:p w:rsidR="00274E3E" w:rsidRPr="00031AE6" w:rsidRDefault="00274E3E" w:rsidP="00D80648">
            <w:pPr>
              <w:contextualSpacing/>
              <w:jc w:val="center"/>
              <w:rPr>
                <w:rFonts w:asciiTheme="minorHAnsi" w:hAnsiTheme="minorHAnsi"/>
                <w:b/>
                <w:sz w:val="22"/>
                <w:szCs w:val="22"/>
              </w:rPr>
            </w:pPr>
            <w:r>
              <w:rPr>
                <w:rFonts w:asciiTheme="minorHAnsi" w:hAnsiTheme="minorHAnsi"/>
                <w:b/>
                <w:sz w:val="22"/>
                <w:szCs w:val="22"/>
              </w:rPr>
              <w:t>Conductance/Transpiration</w:t>
            </w:r>
          </w:p>
        </w:tc>
        <w:tc>
          <w:tcPr>
            <w:tcW w:w="1080" w:type="dxa"/>
            <w:vMerge/>
            <w:vAlign w:val="center"/>
          </w:tcPr>
          <w:p w:rsidR="00274E3E" w:rsidRPr="005F1145" w:rsidRDefault="00274E3E" w:rsidP="005F1145">
            <w:pPr>
              <w:contextualSpacing/>
              <w:jc w:val="center"/>
              <w:rPr>
                <w:rFonts w:asciiTheme="minorHAnsi" w:hAnsiTheme="minorHAnsi" w:cstheme="minorHAnsi"/>
                <w:b/>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sz w:val="22"/>
                <w:szCs w:val="22"/>
              </w:rPr>
            </w:pPr>
          </w:p>
        </w:tc>
      </w:tr>
      <w:tr w:rsidR="00274E3E" w:rsidRPr="00CD1BD0" w:rsidTr="00D80648">
        <w:tc>
          <w:tcPr>
            <w:tcW w:w="810" w:type="dxa"/>
            <w:vMerge w:val="restart"/>
            <w:tcBorders>
              <w:top w:val="single" w:sz="24" w:space="0" w:color="000000" w:themeColor="text1"/>
            </w:tcBorders>
            <w:vAlign w:val="center"/>
          </w:tcPr>
          <w:p w:rsidR="00274E3E" w:rsidRPr="00D0583E" w:rsidRDefault="00274E3E" w:rsidP="00153C58">
            <w:pPr>
              <w:contextualSpacing/>
              <w:jc w:val="center"/>
              <w:rPr>
                <w:rFonts w:asciiTheme="minorHAnsi" w:hAnsiTheme="minorHAnsi"/>
                <w:sz w:val="22"/>
                <w:szCs w:val="22"/>
              </w:rPr>
            </w:pPr>
            <w:r w:rsidRPr="00D0583E">
              <w:rPr>
                <w:rFonts w:asciiTheme="minorHAnsi" w:hAnsiTheme="minorHAnsi"/>
                <w:sz w:val="22"/>
                <w:szCs w:val="22"/>
              </w:rPr>
              <w:t>7</w:t>
            </w:r>
          </w:p>
        </w:tc>
        <w:tc>
          <w:tcPr>
            <w:tcW w:w="126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sidRPr="00D0583E">
              <w:rPr>
                <w:rFonts w:asciiTheme="minorHAnsi" w:hAnsiTheme="minorHAnsi"/>
                <w:sz w:val="22"/>
                <w:szCs w:val="22"/>
              </w:rPr>
              <w:t xml:space="preserve">Lecture </w:t>
            </w:r>
          </w:p>
        </w:tc>
        <w:tc>
          <w:tcPr>
            <w:tcW w:w="81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Pr>
                <w:rFonts w:asciiTheme="minorHAnsi" w:hAnsiTheme="minorHAnsi"/>
                <w:sz w:val="22"/>
                <w:szCs w:val="22"/>
              </w:rPr>
              <w:t>10/2</w:t>
            </w:r>
          </w:p>
        </w:tc>
        <w:tc>
          <w:tcPr>
            <w:tcW w:w="5040" w:type="dxa"/>
            <w:tcBorders>
              <w:top w:val="single" w:sz="24" w:space="0" w:color="000000" w:themeColor="text1"/>
            </w:tcBorders>
          </w:tcPr>
          <w:p w:rsidR="00274E3E" w:rsidRDefault="00274E3E" w:rsidP="00D80648">
            <w:pPr>
              <w:contextualSpacing/>
              <w:jc w:val="center"/>
              <w:rPr>
                <w:rFonts w:asciiTheme="minorHAnsi" w:hAnsiTheme="minorHAnsi"/>
                <w:sz w:val="22"/>
                <w:szCs w:val="22"/>
              </w:rPr>
            </w:pPr>
            <w:r>
              <w:rPr>
                <w:rFonts w:asciiTheme="minorHAnsi" w:hAnsiTheme="minorHAnsi"/>
                <w:sz w:val="22"/>
                <w:szCs w:val="22"/>
              </w:rPr>
              <w:t>Mineral Nutrition I</w:t>
            </w:r>
          </w:p>
          <w:p w:rsidR="00D80648" w:rsidRPr="00D0583E" w:rsidRDefault="00D80648" w:rsidP="00D80648">
            <w:pPr>
              <w:contextualSpacing/>
              <w:jc w:val="center"/>
              <w:rPr>
                <w:rFonts w:asciiTheme="minorHAnsi" w:hAnsiTheme="minorHAnsi"/>
                <w:sz w:val="22"/>
                <w:szCs w:val="22"/>
              </w:rPr>
            </w:pPr>
          </w:p>
        </w:tc>
        <w:tc>
          <w:tcPr>
            <w:tcW w:w="1080" w:type="dxa"/>
            <w:vMerge w:val="restart"/>
            <w:tcBorders>
              <w:top w:val="single" w:sz="24" w:space="0" w:color="000000" w:themeColor="text1"/>
            </w:tcBorders>
            <w:vAlign w:val="center"/>
          </w:tcPr>
          <w:p w:rsidR="00274E3E" w:rsidRPr="005F1145" w:rsidRDefault="00274E3E" w:rsidP="005F1145">
            <w:pPr>
              <w:contextualSpacing/>
              <w:jc w:val="center"/>
              <w:rPr>
                <w:rFonts w:asciiTheme="minorHAnsi" w:hAnsiTheme="minorHAnsi" w:cstheme="minorHAnsi"/>
                <w:sz w:val="22"/>
                <w:szCs w:val="22"/>
              </w:rPr>
            </w:pPr>
            <w:r>
              <w:rPr>
                <w:rFonts w:asciiTheme="minorHAnsi" w:hAnsiTheme="minorHAnsi" w:cstheme="minorHAnsi"/>
                <w:b/>
                <w:sz w:val="22"/>
                <w:szCs w:val="22"/>
              </w:rPr>
              <w:t>Lab #6</w:t>
            </w: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sidRPr="00E945AC">
              <w:rPr>
                <w:rFonts w:asciiTheme="minorHAnsi" w:hAnsiTheme="minorHAnsi" w:cstheme="minorHAnsi"/>
                <w:sz w:val="22"/>
                <w:szCs w:val="22"/>
              </w:rPr>
              <w:t>Ch. 5 + 13</w:t>
            </w: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Pr>
                <w:rFonts w:asciiTheme="minorHAnsi" w:hAnsiTheme="minorHAnsi" w:cstheme="minorHAnsi"/>
                <w:sz w:val="22"/>
                <w:szCs w:val="22"/>
              </w:rPr>
              <w:t>Ch. 5 + 12</w:t>
            </w:r>
          </w:p>
        </w:tc>
      </w:tr>
      <w:tr w:rsidR="00274E3E" w:rsidRPr="00CD1BD0" w:rsidTr="00D80648">
        <w:tc>
          <w:tcPr>
            <w:tcW w:w="810" w:type="dxa"/>
            <w:vMerge/>
            <w:vAlign w:val="center"/>
          </w:tcPr>
          <w:p w:rsidR="00274E3E" w:rsidRPr="00D0583E" w:rsidRDefault="00274E3E" w:rsidP="00A5017B">
            <w:pPr>
              <w:contextualSpacing/>
              <w:jc w:val="center"/>
              <w:rPr>
                <w:rFonts w:asciiTheme="minorHAnsi" w:hAnsiTheme="minorHAnsi"/>
                <w:sz w:val="22"/>
                <w:szCs w:val="22"/>
              </w:rPr>
            </w:pPr>
          </w:p>
        </w:tc>
        <w:tc>
          <w:tcPr>
            <w:tcW w:w="126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Lab</w:t>
            </w:r>
            <w:r w:rsidRPr="00D0583E">
              <w:rPr>
                <w:rFonts w:asciiTheme="minorHAnsi" w:hAnsiTheme="minorHAnsi"/>
                <w:sz w:val="22"/>
                <w:szCs w:val="22"/>
              </w:rPr>
              <w:t xml:space="preserve"> </w:t>
            </w:r>
          </w:p>
        </w:tc>
        <w:tc>
          <w:tcPr>
            <w:tcW w:w="81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10/4</w:t>
            </w:r>
          </w:p>
        </w:tc>
        <w:tc>
          <w:tcPr>
            <w:tcW w:w="5040" w:type="dxa"/>
          </w:tcPr>
          <w:p w:rsidR="00274E3E" w:rsidRDefault="00274E3E" w:rsidP="00D80648">
            <w:pPr>
              <w:contextualSpacing/>
              <w:jc w:val="center"/>
              <w:rPr>
                <w:rFonts w:asciiTheme="minorHAnsi" w:hAnsiTheme="minorHAnsi"/>
                <w:b/>
                <w:sz w:val="22"/>
                <w:szCs w:val="22"/>
              </w:rPr>
            </w:pPr>
            <w:r>
              <w:rPr>
                <w:rFonts w:asciiTheme="minorHAnsi" w:hAnsiTheme="minorHAnsi"/>
                <w:b/>
                <w:sz w:val="22"/>
                <w:szCs w:val="22"/>
              </w:rPr>
              <w:t xml:space="preserve">#7: </w:t>
            </w:r>
            <w:r w:rsidRPr="00031AE6">
              <w:rPr>
                <w:rFonts w:asciiTheme="minorHAnsi" w:hAnsiTheme="minorHAnsi"/>
                <w:b/>
                <w:sz w:val="22"/>
                <w:szCs w:val="22"/>
              </w:rPr>
              <w:t xml:space="preserve">Mineral Nutrition </w:t>
            </w:r>
            <w:r>
              <w:rPr>
                <w:rFonts w:asciiTheme="minorHAnsi" w:hAnsiTheme="minorHAnsi"/>
                <w:b/>
                <w:sz w:val="22"/>
                <w:szCs w:val="22"/>
              </w:rPr>
              <w:t>Lab Part 1</w:t>
            </w:r>
          </w:p>
          <w:p w:rsidR="00D80648" w:rsidRPr="00031AE6" w:rsidRDefault="00D80648" w:rsidP="00D80648">
            <w:pPr>
              <w:contextualSpacing/>
              <w:jc w:val="center"/>
              <w:rPr>
                <w:rFonts w:asciiTheme="minorHAnsi" w:hAnsiTheme="minorHAnsi"/>
                <w:b/>
                <w:sz w:val="22"/>
                <w:szCs w:val="22"/>
              </w:rPr>
            </w:pPr>
          </w:p>
        </w:tc>
        <w:tc>
          <w:tcPr>
            <w:tcW w:w="1080" w:type="dxa"/>
            <w:vMerge/>
            <w:vAlign w:val="center"/>
          </w:tcPr>
          <w:p w:rsidR="00274E3E" w:rsidRPr="005F1145" w:rsidRDefault="00274E3E" w:rsidP="005F1145">
            <w:pPr>
              <w:contextualSpacing/>
              <w:jc w:val="center"/>
              <w:rPr>
                <w:rFonts w:asciiTheme="minorHAnsi" w:hAnsiTheme="minorHAnsi" w:cstheme="minorHAnsi"/>
                <w:b/>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sz w:val="22"/>
                <w:szCs w:val="22"/>
              </w:rPr>
            </w:pPr>
          </w:p>
        </w:tc>
      </w:tr>
      <w:tr w:rsidR="00274E3E" w:rsidRPr="00CD1BD0" w:rsidTr="00D80648">
        <w:tc>
          <w:tcPr>
            <w:tcW w:w="810" w:type="dxa"/>
            <w:vMerge w:val="restart"/>
            <w:tcBorders>
              <w:top w:val="single" w:sz="24" w:space="0" w:color="000000" w:themeColor="text1"/>
              <w:left w:val="single" w:sz="8" w:space="0" w:color="000000" w:themeColor="text1"/>
              <w:bottom w:val="single" w:sz="8" w:space="0" w:color="000000" w:themeColor="text1"/>
              <w:right w:val="single" w:sz="8" w:space="0" w:color="000000" w:themeColor="text1"/>
            </w:tcBorders>
            <w:vAlign w:val="center"/>
          </w:tcPr>
          <w:p w:rsidR="00274E3E" w:rsidRPr="00D0583E" w:rsidRDefault="00274E3E" w:rsidP="00153C58">
            <w:pPr>
              <w:contextualSpacing/>
              <w:jc w:val="center"/>
              <w:rPr>
                <w:rFonts w:asciiTheme="minorHAnsi" w:hAnsiTheme="minorHAnsi"/>
                <w:sz w:val="22"/>
                <w:szCs w:val="22"/>
              </w:rPr>
            </w:pPr>
            <w:r w:rsidRPr="00D0583E">
              <w:rPr>
                <w:rFonts w:asciiTheme="minorHAnsi" w:hAnsiTheme="minorHAnsi"/>
                <w:sz w:val="22"/>
                <w:szCs w:val="22"/>
              </w:rPr>
              <w:t>8</w:t>
            </w:r>
          </w:p>
        </w:tc>
        <w:tc>
          <w:tcPr>
            <w:tcW w:w="1260" w:type="dxa"/>
            <w:tcBorders>
              <w:top w:val="single" w:sz="24" w:space="0" w:color="000000" w:themeColor="text1"/>
              <w:left w:val="single" w:sz="8" w:space="0" w:color="000000" w:themeColor="text1"/>
              <w:bottom w:val="single" w:sz="8" w:space="0" w:color="000000" w:themeColor="text1"/>
              <w:right w:val="single" w:sz="8" w:space="0" w:color="000000" w:themeColor="text1"/>
            </w:tcBorders>
          </w:tcPr>
          <w:p w:rsidR="00274E3E" w:rsidRPr="00D0583E" w:rsidRDefault="00274E3E" w:rsidP="00153C58">
            <w:pPr>
              <w:contextualSpacing/>
              <w:rPr>
                <w:rFonts w:asciiTheme="minorHAnsi" w:hAnsiTheme="minorHAnsi"/>
                <w:sz w:val="22"/>
                <w:szCs w:val="22"/>
              </w:rPr>
            </w:pPr>
            <w:r w:rsidRPr="00D0583E">
              <w:rPr>
                <w:rFonts w:asciiTheme="minorHAnsi" w:hAnsiTheme="minorHAnsi"/>
                <w:sz w:val="22"/>
                <w:szCs w:val="22"/>
              </w:rPr>
              <w:t xml:space="preserve">Lecture </w:t>
            </w:r>
          </w:p>
        </w:tc>
        <w:tc>
          <w:tcPr>
            <w:tcW w:w="810" w:type="dxa"/>
            <w:tcBorders>
              <w:top w:val="single" w:sz="24" w:space="0" w:color="000000" w:themeColor="text1"/>
              <w:left w:val="single" w:sz="8" w:space="0" w:color="000000" w:themeColor="text1"/>
              <w:bottom w:val="single" w:sz="8" w:space="0" w:color="000000" w:themeColor="text1"/>
              <w:right w:val="single" w:sz="8" w:space="0" w:color="000000" w:themeColor="text1"/>
            </w:tcBorders>
          </w:tcPr>
          <w:p w:rsidR="00274E3E" w:rsidRPr="00D0583E" w:rsidRDefault="00274E3E" w:rsidP="00153C58">
            <w:pPr>
              <w:contextualSpacing/>
              <w:rPr>
                <w:rFonts w:asciiTheme="minorHAnsi" w:hAnsiTheme="minorHAnsi"/>
                <w:sz w:val="22"/>
                <w:szCs w:val="22"/>
              </w:rPr>
            </w:pPr>
            <w:r>
              <w:rPr>
                <w:rFonts w:asciiTheme="minorHAnsi" w:hAnsiTheme="minorHAnsi"/>
                <w:sz w:val="22"/>
                <w:szCs w:val="22"/>
              </w:rPr>
              <w:t>10/9</w:t>
            </w:r>
          </w:p>
        </w:tc>
        <w:tc>
          <w:tcPr>
            <w:tcW w:w="5040" w:type="dxa"/>
            <w:tcBorders>
              <w:top w:val="single" w:sz="24" w:space="0" w:color="000000" w:themeColor="text1"/>
              <w:left w:val="single" w:sz="8" w:space="0" w:color="000000" w:themeColor="text1"/>
              <w:bottom w:val="single" w:sz="8" w:space="0" w:color="000000" w:themeColor="text1"/>
              <w:right w:val="single" w:sz="8" w:space="0" w:color="000000" w:themeColor="text1"/>
            </w:tcBorders>
          </w:tcPr>
          <w:p w:rsidR="00274E3E" w:rsidRDefault="00274E3E" w:rsidP="00D80648">
            <w:pPr>
              <w:contextualSpacing/>
              <w:jc w:val="center"/>
              <w:rPr>
                <w:rFonts w:asciiTheme="minorHAnsi" w:hAnsiTheme="minorHAnsi"/>
                <w:sz w:val="22"/>
                <w:szCs w:val="22"/>
              </w:rPr>
            </w:pPr>
            <w:r>
              <w:rPr>
                <w:rFonts w:asciiTheme="minorHAnsi" w:hAnsiTheme="minorHAnsi"/>
                <w:sz w:val="22"/>
                <w:szCs w:val="22"/>
              </w:rPr>
              <w:t>Mineral Nutrition II, Solute + Phloem Translocation</w:t>
            </w:r>
          </w:p>
          <w:p w:rsidR="00D80648" w:rsidRPr="00D0583E" w:rsidRDefault="00D80648" w:rsidP="00D80648">
            <w:pPr>
              <w:contextualSpacing/>
              <w:jc w:val="center"/>
              <w:rPr>
                <w:rFonts w:asciiTheme="minorHAnsi" w:hAnsiTheme="minorHAnsi"/>
                <w:sz w:val="22"/>
                <w:szCs w:val="22"/>
              </w:rPr>
            </w:pPr>
          </w:p>
        </w:tc>
        <w:tc>
          <w:tcPr>
            <w:tcW w:w="1080" w:type="dxa"/>
            <w:vMerge w:val="restart"/>
            <w:tcBorders>
              <w:top w:val="single" w:sz="24" w:space="0" w:color="000000" w:themeColor="text1"/>
              <w:left w:val="single" w:sz="8" w:space="0" w:color="000000" w:themeColor="text1"/>
              <w:right w:val="single" w:sz="8" w:space="0" w:color="000000" w:themeColor="text1"/>
            </w:tcBorders>
            <w:vAlign w:val="center"/>
          </w:tcPr>
          <w:p w:rsidR="00274E3E" w:rsidRPr="005F1145" w:rsidRDefault="00274E3E" w:rsidP="005F1145">
            <w:pPr>
              <w:contextualSpacing/>
              <w:jc w:val="center"/>
              <w:rPr>
                <w:rFonts w:asciiTheme="minorHAnsi" w:hAnsiTheme="minorHAnsi" w:cstheme="minorHAnsi"/>
                <w:sz w:val="22"/>
                <w:szCs w:val="22"/>
              </w:rPr>
            </w:pPr>
          </w:p>
        </w:tc>
        <w:tc>
          <w:tcPr>
            <w:tcW w:w="1800" w:type="dxa"/>
            <w:vMerge w:val="restart"/>
            <w:tcBorders>
              <w:top w:val="single" w:sz="24" w:space="0" w:color="000000" w:themeColor="text1"/>
              <w:left w:val="single" w:sz="8" w:space="0" w:color="000000" w:themeColor="text1"/>
              <w:right w:val="single" w:sz="8"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sidRPr="00E945AC">
              <w:rPr>
                <w:rFonts w:asciiTheme="minorHAnsi" w:hAnsiTheme="minorHAnsi" w:cstheme="minorHAnsi"/>
                <w:sz w:val="22"/>
                <w:szCs w:val="22"/>
              </w:rPr>
              <w:t>Ch. 6 + 11</w:t>
            </w:r>
          </w:p>
        </w:tc>
        <w:tc>
          <w:tcPr>
            <w:tcW w:w="1800" w:type="dxa"/>
            <w:vMerge w:val="restart"/>
            <w:tcBorders>
              <w:top w:val="single" w:sz="24" w:space="0" w:color="000000" w:themeColor="text1"/>
              <w:left w:val="single" w:sz="8" w:space="0" w:color="000000" w:themeColor="text1"/>
              <w:right w:val="single" w:sz="8"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Pr>
                <w:rFonts w:asciiTheme="minorHAnsi" w:hAnsiTheme="minorHAnsi" w:cstheme="minorHAnsi"/>
                <w:sz w:val="22"/>
                <w:szCs w:val="22"/>
              </w:rPr>
              <w:t>Ch. 6 + 10</w:t>
            </w:r>
          </w:p>
        </w:tc>
      </w:tr>
      <w:tr w:rsidR="00274E3E" w:rsidRPr="00CD1BD0" w:rsidTr="00D80648">
        <w:tc>
          <w:tcPr>
            <w:tcW w:w="810"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74E3E" w:rsidRPr="00D0583E" w:rsidRDefault="00274E3E" w:rsidP="00A5017B">
            <w:pPr>
              <w:contextualSpacing/>
              <w:jc w:val="center"/>
              <w:rPr>
                <w:rFonts w:asciiTheme="minorHAnsi" w:hAnsiTheme="minorHAnsi"/>
                <w:sz w:val="22"/>
                <w:szCs w:val="22"/>
              </w:rPr>
            </w:pP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Lab</w:t>
            </w:r>
            <w:r w:rsidRPr="00D0583E">
              <w:rPr>
                <w:rFonts w:asciiTheme="minorHAnsi" w:hAnsiTheme="minorHAnsi"/>
                <w:sz w:val="22"/>
                <w:szCs w:val="22"/>
              </w:rPr>
              <w:t xml:space="preserve"> </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10/11</w:t>
            </w:r>
          </w:p>
        </w:tc>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74E3E" w:rsidRDefault="00274E3E" w:rsidP="00D80648">
            <w:pPr>
              <w:contextualSpacing/>
              <w:jc w:val="center"/>
              <w:rPr>
                <w:rFonts w:asciiTheme="minorHAnsi" w:hAnsiTheme="minorHAnsi"/>
                <w:b/>
                <w:sz w:val="22"/>
                <w:szCs w:val="22"/>
              </w:rPr>
            </w:pPr>
            <w:r>
              <w:rPr>
                <w:rFonts w:asciiTheme="minorHAnsi" w:hAnsiTheme="minorHAnsi"/>
                <w:b/>
                <w:sz w:val="22"/>
                <w:szCs w:val="22"/>
              </w:rPr>
              <w:t>#8: Nutrient</w:t>
            </w:r>
            <w:r w:rsidRPr="00031AE6">
              <w:rPr>
                <w:rFonts w:asciiTheme="minorHAnsi" w:hAnsiTheme="minorHAnsi"/>
                <w:b/>
                <w:sz w:val="22"/>
                <w:szCs w:val="22"/>
              </w:rPr>
              <w:t xml:space="preserve"> </w:t>
            </w:r>
            <w:r>
              <w:rPr>
                <w:rFonts w:asciiTheme="minorHAnsi" w:hAnsiTheme="minorHAnsi"/>
                <w:b/>
                <w:sz w:val="22"/>
                <w:szCs w:val="22"/>
              </w:rPr>
              <w:t>Analysis Lab</w:t>
            </w:r>
          </w:p>
          <w:p w:rsidR="00D80648" w:rsidRPr="00031AE6" w:rsidRDefault="00D80648" w:rsidP="00D80648">
            <w:pPr>
              <w:contextualSpacing/>
              <w:jc w:val="center"/>
              <w:rPr>
                <w:rFonts w:asciiTheme="minorHAnsi" w:hAnsiTheme="minorHAnsi"/>
                <w:b/>
                <w:sz w:val="22"/>
                <w:szCs w:val="22"/>
              </w:rPr>
            </w:pPr>
          </w:p>
        </w:tc>
        <w:tc>
          <w:tcPr>
            <w:tcW w:w="1080" w:type="dxa"/>
            <w:vMerge/>
            <w:tcBorders>
              <w:left w:val="single" w:sz="8" w:space="0" w:color="000000" w:themeColor="text1"/>
              <w:bottom w:val="single" w:sz="8" w:space="0" w:color="000000" w:themeColor="text1"/>
              <w:right w:val="single" w:sz="8" w:space="0" w:color="000000" w:themeColor="text1"/>
            </w:tcBorders>
            <w:vAlign w:val="center"/>
          </w:tcPr>
          <w:p w:rsidR="00274E3E" w:rsidRPr="005F1145" w:rsidRDefault="00274E3E" w:rsidP="005F1145">
            <w:pPr>
              <w:contextualSpacing/>
              <w:jc w:val="center"/>
              <w:rPr>
                <w:rFonts w:asciiTheme="minorHAnsi" w:hAnsiTheme="minorHAnsi" w:cstheme="minorHAnsi"/>
                <w:b/>
                <w:sz w:val="22"/>
                <w:szCs w:val="22"/>
              </w:rPr>
            </w:pPr>
          </w:p>
        </w:tc>
        <w:tc>
          <w:tcPr>
            <w:tcW w:w="1800" w:type="dxa"/>
            <w:vMerge/>
            <w:tcBorders>
              <w:left w:val="single" w:sz="8" w:space="0" w:color="000000" w:themeColor="text1"/>
              <w:bottom w:val="single" w:sz="8" w:space="0" w:color="000000" w:themeColor="text1"/>
              <w:right w:val="single" w:sz="8"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p>
        </w:tc>
        <w:tc>
          <w:tcPr>
            <w:tcW w:w="1800" w:type="dxa"/>
            <w:vMerge/>
            <w:tcBorders>
              <w:left w:val="single" w:sz="8" w:space="0" w:color="000000" w:themeColor="text1"/>
              <w:bottom w:val="single" w:sz="8" w:space="0" w:color="000000" w:themeColor="text1"/>
              <w:right w:val="single" w:sz="8"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p>
        </w:tc>
      </w:tr>
      <w:tr w:rsidR="00274E3E" w:rsidRPr="00CD1BD0" w:rsidTr="00D80648">
        <w:tc>
          <w:tcPr>
            <w:tcW w:w="810" w:type="dxa"/>
            <w:vMerge w:val="restart"/>
            <w:tcBorders>
              <w:top w:val="single" w:sz="24" w:space="0" w:color="000000" w:themeColor="text1"/>
            </w:tcBorders>
            <w:vAlign w:val="center"/>
          </w:tcPr>
          <w:p w:rsidR="00274E3E" w:rsidRPr="00D0583E" w:rsidRDefault="00274E3E" w:rsidP="00153C58">
            <w:pPr>
              <w:contextualSpacing/>
              <w:jc w:val="center"/>
              <w:rPr>
                <w:rFonts w:asciiTheme="minorHAnsi" w:hAnsiTheme="minorHAnsi"/>
                <w:sz w:val="22"/>
                <w:szCs w:val="22"/>
              </w:rPr>
            </w:pPr>
            <w:r w:rsidRPr="00D0583E">
              <w:rPr>
                <w:rFonts w:asciiTheme="minorHAnsi" w:hAnsiTheme="minorHAnsi"/>
                <w:sz w:val="22"/>
                <w:szCs w:val="22"/>
              </w:rPr>
              <w:t>9</w:t>
            </w:r>
          </w:p>
        </w:tc>
        <w:tc>
          <w:tcPr>
            <w:tcW w:w="126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sidRPr="00D0583E">
              <w:rPr>
                <w:rFonts w:asciiTheme="minorHAnsi" w:hAnsiTheme="minorHAnsi"/>
                <w:sz w:val="22"/>
                <w:szCs w:val="22"/>
              </w:rPr>
              <w:t xml:space="preserve">Lecture </w:t>
            </w:r>
          </w:p>
        </w:tc>
        <w:tc>
          <w:tcPr>
            <w:tcW w:w="81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Pr>
                <w:rFonts w:asciiTheme="minorHAnsi" w:hAnsiTheme="minorHAnsi"/>
                <w:sz w:val="22"/>
                <w:szCs w:val="22"/>
              </w:rPr>
              <w:t>10/16</w:t>
            </w:r>
          </w:p>
        </w:tc>
        <w:tc>
          <w:tcPr>
            <w:tcW w:w="5040" w:type="dxa"/>
            <w:tcBorders>
              <w:top w:val="single" w:sz="24" w:space="0" w:color="000000" w:themeColor="text1"/>
            </w:tcBorders>
          </w:tcPr>
          <w:p w:rsidR="00274E3E" w:rsidRDefault="00274E3E" w:rsidP="00D80648">
            <w:pPr>
              <w:contextualSpacing/>
              <w:jc w:val="center"/>
              <w:rPr>
                <w:rFonts w:asciiTheme="minorHAnsi" w:hAnsiTheme="minorHAnsi"/>
                <w:sz w:val="22"/>
                <w:szCs w:val="22"/>
              </w:rPr>
            </w:pPr>
            <w:r>
              <w:rPr>
                <w:rFonts w:asciiTheme="minorHAnsi" w:hAnsiTheme="minorHAnsi"/>
                <w:sz w:val="22"/>
                <w:szCs w:val="22"/>
              </w:rPr>
              <w:t>Growth, Cell Walls, and Meristems</w:t>
            </w:r>
          </w:p>
          <w:p w:rsidR="00D80648" w:rsidRPr="00D0583E" w:rsidRDefault="00D80648" w:rsidP="00D80648">
            <w:pPr>
              <w:contextualSpacing/>
              <w:jc w:val="center"/>
              <w:rPr>
                <w:rFonts w:asciiTheme="minorHAnsi" w:hAnsiTheme="minorHAnsi"/>
                <w:sz w:val="22"/>
                <w:szCs w:val="22"/>
              </w:rPr>
            </w:pPr>
          </w:p>
        </w:tc>
        <w:tc>
          <w:tcPr>
            <w:tcW w:w="1080" w:type="dxa"/>
            <w:vMerge w:val="restart"/>
            <w:tcBorders>
              <w:top w:val="single" w:sz="24" w:space="0" w:color="000000" w:themeColor="text1"/>
            </w:tcBorders>
            <w:vAlign w:val="center"/>
          </w:tcPr>
          <w:p w:rsidR="00274E3E" w:rsidRPr="005F1145" w:rsidRDefault="00274E3E" w:rsidP="005F1145">
            <w:pPr>
              <w:contextualSpacing/>
              <w:jc w:val="center"/>
              <w:rPr>
                <w:rFonts w:asciiTheme="minorHAnsi" w:hAnsiTheme="minorHAnsi" w:cstheme="minorHAnsi"/>
                <w:sz w:val="22"/>
                <w:szCs w:val="22"/>
              </w:rPr>
            </w:pPr>
            <w:r>
              <w:rPr>
                <w:rFonts w:asciiTheme="minorHAnsi" w:hAnsiTheme="minorHAnsi" w:cstheme="minorHAnsi"/>
                <w:b/>
                <w:sz w:val="22"/>
                <w:szCs w:val="22"/>
              </w:rPr>
              <w:t>Lab #8</w:t>
            </w:r>
          </w:p>
        </w:tc>
        <w:tc>
          <w:tcPr>
            <w:tcW w:w="1800" w:type="dxa"/>
            <w:vMerge w:val="restart"/>
            <w:tcBorders>
              <w:top w:val="single" w:sz="24" w:space="0" w:color="000000" w:themeColor="text1"/>
            </w:tcBorders>
            <w:vAlign w:val="center"/>
          </w:tcPr>
          <w:p w:rsidR="00274E3E" w:rsidRPr="00E945AC" w:rsidRDefault="00274E3E" w:rsidP="006715CC">
            <w:pPr>
              <w:contextualSpacing/>
              <w:jc w:val="center"/>
              <w:rPr>
                <w:rFonts w:asciiTheme="minorHAnsi" w:hAnsiTheme="minorHAnsi" w:cstheme="minorHAnsi"/>
                <w:sz w:val="22"/>
                <w:szCs w:val="22"/>
              </w:rPr>
            </w:pPr>
            <w:r w:rsidRPr="00E945AC">
              <w:rPr>
                <w:rFonts w:asciiTheme="minorHAnsi" w:hAnsiTheme="minorHAnsi" w:cstheme="minorHAnsi"/>
                <w:sz w:val="22"/>
                <w:szCs w:val="22"/>
              </w:rPr>
              <w:t>Ch. 14 + 17</w:t>
            </w: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Pr>
                <w:rFonts w:asciiTheme="minorHAnsi" w:hAnsiTheme="minorHAnsi" w:cstheme="minorHAnsi"/>
                <w:sz w:val="22"/>
                <w:szCs w:val="22"/>
              </w:rPr>
              <w:t>Ch. 15 + 16</w:t>
            </w:r>
          </w:p>
        </w:tc>
      </w:tr>
      <w:tr w:rsidR="00274E3E" w:rsidRPr="00CD1BD0" w:rsidTr="00D80648">
        <w:tc>
          <w:tcPr>
            <w:tcW w:w="810" w:type="dxa"/>
            <w:vMerge/>
            <w:vAlign w:val="center"/>
          </w:tcPr>
          <w:p w:rsidR="00274E3E" w:rsidRPr="00D0583E" w:rsidRDefault="00274E3E" w:rsidP="00A5017B">
            <w:pPr>
              <w:contextualSpacing/>
              <w:jc w:val="center"/>
              <w:rPr>
                <w:rFonts w:asciiTheme="minorHAnsi" w:hAnsiTheme="minorHAnsi"/>
                <w:sz w:val="22"/>
                <w:szCs w:val="22"/>
              </w:rPr>
            </w:pPr>
          </w:p>
        </w:tc>
        <w:tc>
          <w:tcPr>
            <w:tcW w:w="126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Lab</w:t>
            </w:r>
            <w:r w:rsidRPr="00D0583E">
              <w:rPr>
                <w:rFonts w:asciiTheme="minorHAnsi" w:hAnsiTheme="minorHAnsi"/>
                <w:sz w:val="22"/>
                <w:szCs w:val="22"/>
              </w:rPr>
              <w:t xml:space="preserve"> </w:t>
            </w:r>
          </w:p>
        </w:tc>
        <w:tc>
          <w:tcPr>
            <w:tcW w:w="81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10/18</w:t>
            </w:r>
          </w:p>
        </w:tc>
        <w:tc>
          <w:tcPr>
            <w:tcW w:w="5040" w:type="dxa"/>
          </w:tcPr>
          <w:p w:rsidR="00274E3E" w:rsidRDefault="00274E3E" w:rsidP="00D80648">
            <w:pPr>
              <w:contextualSpacing/>
              <w:jc w:val="center"/>
              <w:rPr>
                <w:rFonts w:asciiTheme="minorHAnsi" w:hAnsiTheme="minorHAnsi"/>
                <w:b/>
                <w:sz w:val="22"/>
                <w:szCs w:val="22"/>
              </w:rPr>
            </w:pPr>
            <w:r>
              <w:rPr>
                <w:rFonts w:asciiTheme="minorHAnsi" w:hAnsiTheme="minorHAnsi"/>
                <w:b/>
                <w:sz w:val="22"/>
                <w:szCs w:val="22"/>
              </w:rPr>
              <w:t>#7: Mineral Nutrition Lab Part II</w:t>
            </w:r>
          </w:p>
          <w:p w:rsidR="00D80648" w:rsidRPr="00406031" w:rsidRDefault="00D80648" w:rsidP="00D80648">
            <w:pPr>
              <w:contextualSpacing/>
              <w:jc w:val="center"/>
              <w:rPr>
                <w:rFonts w:asciiTheme="minorHAnsi" w:hAnsiTheme="minorHAnsi"/>
                <w:b/>
                <w:sz w:val="22"/>
                <w:szCs w:val="22"/>
              </w:rPr>
            </w:pPr>
          </w:p>
        </w:tc>
        <w:tc>
          <w:tcPr>
            <w:tcW w:w="1080" w:type="dxa"/>
            <w:vMerge/>
            <w:vAlign w:val="center"/>
          </w:tcPr>
          <w:p w:rsidR="00274E3E" w:rsidRPr="005F1145" w:rsidRDefault="00274E3E" w:rsidP="005F1145">
            <w:pPr>
              <w:contextualSpacing/>
              <w:jc w:val="center"/>
              <w:rPr>
                <w:rFonts w:asciiTheme="minorHAnsi" w:hAnsiTheme="minorHAnsi" w:cstheme="minorHAnsi"/>
                <w:b/>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sz w:val="22"/>
                <w:szCs w:val="22"/>
              </w:rPr>
            </w:pPr>
          </w:p>
        </w:tc>
      </w:tr>
      <w:tr w:rsidR="00274E3E" w:rsidRPr="00CD1BD0" w:rsidTr="00D80648">
        <w:tc>
          <w:tcPr>
            <w:tcW w:w="810" w:type="dxa"/>
            <w:vMerge w:val="restart"/>
            <w:tcBorders>
              <w:top w:val="single" w:sz="24" w:space="0" w:color="000000" w:themeColor="text1"/>
              <w:left w:val="single" w:sz="8" w:space="0" w:color="000000" w:themeColor="text1"/>
              <w:bottom w:val="single" w:sz="8" w:space="0" w:color="000000" w:themeColor="text1"/>
              <w:right w:val="single" w:sz="8" w:space="0" w:color="000000" w:themeColor="text1"/>
            </w:tcBorders>
            <w:vAlign w:val="center"/>
          </w:tcPr>
          <w:p w:rsidR="00274E3E" w:rsidRPr="00D0583E" w:rsidRDefault="00274E3E" w:rsidP="00153C58">
            <w:pPr>
              <w:contextualSpacing/>
              <w:jc w:val="center"/>
              <w:rPr>
                <w:rFonts w:asciiTheme="minorHAnsi" w:hAnsiTheme="minorHAnsi"/>
                <w:sz w:val="22"/>
                <w:szCs w:val="22"/>
              </w:rPr>
            </w:pPr>
            <w:r w:rsidRPr="00D0583E">
              <w:rPr>
                <w:rFonts w:asciiTheme="minorHAnsi" w:hAnsiTheme="minorHAnsi"/>
                <w:sz w:val="22"/>
                <w:szCs w:val="22"/>
              </w:rPr>
              <w:t>1</w:t>
            </w:r>
            <w:r>
              <w:rPr>
                <w:rFonts w:asciiTheme="minorHAnsi" w:hAnsiTheme="minorHAnsi"/>
                <w:sz w:val="22"/>
                <w:szCs w:val="22"/>
              </w:rPr>
              <w:t>0</w:t>
            </w:r>
          </w:p>
        </w:tc>
        <w:tc>
          <w:tcPr>
            <w:tcW w:w="1260" w:type="dxa"/>
            <w:tcBorders>
              <w:top w:val="single" w:sz="24" w:space="0" w:color="000000" w:themeColor="text1"/>
              <w:left w:val="single" w:sz="8" w:space="0" w:color="000000" w:themeColor="text1"/>
              <w:bottom w:val="single" w:sz="8" w:space="0" w:color="000000" w:themeColor="text1"/>
              <w:right w:val="single" w:sz="8" w:space="0" w:color="000000" w:themeColor="text1"/>
            </w:tcBorders>
          </w:tcPr>
          <w:p w:rsidR="00274E3E" w:rsidRPr="00D0583E" w:rsidRDefault="00274E3E" w:rsidP="00153C58">
            <w:pPr>
              <w:ind w:left="337" w:hanging="337"/>
              <w:contextualSpacing/>
              <w:rPr>
                <w:rFonts w:asciiTheme="minorHAnsi" w:hAnsiTheme="minorHAnsi"/>
                <w:sz w:val="22"/>
                <w:szCs w:val="22"/>
              </w:rPr>
            </w:pPr>
            <w:r w:rsidRPr="00D0583E">
              <w:rPr>
                <w:rFonts w:asciiTheme="minorHAnsi" w:hAnsiTheme="minorHAnsi"/>
                <w:sz w:val="22"/>
                <w:szCs w:val="22"/>
              </w:rPr>
              <w:t xml:space="preserve">Lecture </w:t>
            </w:r>
          </w:p>
          <w:p w:rsidR="00274E3E" w:rsidRPr="00D0583E" w:rsidRDefault="00274E3E" w:rsidP="00153C58">
            <w:pPr>
              <w:contextualSpacing/>
              <w:rPr>
                <w:rFonts w:asciiTheme="minorHAnsi" w:hAnsiTheme="minorHAnsi"/>
                <w:sz w:val="22"/>
                <w:szCs w:val="22"/>
              </w:rPr>
            </w:pPr>
          </w:p>
        </w:tc>
        <w:tc>
          <w:tcPr>
            <w:tcW w:w="810" w:type="dxa"/>
            <w:tcBorders>
              <w:top w:val="single" w:sz="24" w:space="0" w:color="000000" w:themeColor="text1"/>
              <w:left w:val="single" w:sz="8" w:space="0" w:color="000000" w:themeColor="text1"/>
              <w:bottom w:val="single" w:sz="8" w:space="0" w:color="000000" w:themeColor="text1"/>
              <w:right w:val="single" w:sz="8" w:space="0" w:color="000000" w:themeColor="text1"/>
            </w:tcBorders>
          </w:tcPr>
          <w:p w:rsidR="00274E3E" w:rsidRPr="00D0583E" w:rsidRDefault="00274E3E" w:rsidP="00153C58">
            <w:pPr>
              <w:contextualSpacing/>
              <w:rPr>
                <w:rFonts w:asciiTheme="minorHAnsi" w:hAnsiTheme="minorHAnsi"/>
                <w:sz w:val="22"/>
                <w:szCs w:val="22"/>
              </w:rPr>
            </w:pPr>
            <w:r>
              <w:rPr>
                <w:rFonts w:asciiTheme="minorHAnsi" w:hAnsiTheme="minorHAnsi"/>
                <w:sz w:val="22"/>
                <w:szCs w:val="22"/>
              </w:rPr>
              <w:t>10/23</w:t>
            </w:r>
          </w:p>
        </w:tc>
        <w:tc>
          <w:tcPr>
            <w:tcW w:w="5040" w:type="dxa"/>
            <w:tcBorders>
              <w:top w:val="single" w:sz="24" w:space="0" w:color="000000" w:themeColor="text1"/>
              <w:left w:val="single" w:sz="8" w:space="0" w:color="000000" w:themeColor="text1"/>
              <w:bottom w:val="single" w:sz="8" w:space="0" w:color="000000" w:themeColor="text1"/>
              <w:right w:val="single" w:sz="8" w:space="0" w:color="000000" w:themeColor="text1"/>
            </w:tcBorders>
          </w:tcPr>
          <w:p w:rsidR="00274E3E" w:rsidRPr="00314F7E" w:rsidRDefault="00274E3E" w:rsidP="00D80648">
            <w:pPr>
              <w:contextualSpacing/>
              <w:jc w:val="center"/>
              <w:rPr>
                <w:rFonts w:asciiTheme="minorHAnsi" w:hAnsiTheme="minorHAnsi"/>
                <w:b/>
                <w:sz w:val="22"/>
                <w:szCs w:val="22"/>
              </w:rPr>
            </w:pPr>
            <w:r w:rsidRPr="00314F7E">
              <w:rPr>
                <w:rFonts w:asciiTheme="minorHAnsi" w:hAnsiTheme="minorHAnsi"/>
                <w:b/>
                <w:sz w:val="22"/>
                <w:szCs w:val="22"/>
              </w:rPr>
              <w:t>*EXAM II*</w:t>
            </w:r>
          </w:p>
          <w:p w:rsidR="00274E3E" w:rsidRPr="00D0583E" w:rsidRDefault="00274E3E" w:rsidP="00D80648">
            <w:pPr>
              <w:contextualSpacing/>
              <w:jc w:val="center"/>
              <w:rPr>
                <w:rFonts w:asciiTheme="minorHAnsi" w:hAnsiTheme="minorHAnsi"/>
                <w:sz w:val="22"/>
                <w:szCs w:val="22"/>
              </w:rPr>
            </w:pPr>
            <w:r>
              <w:rPr>
                <w:rFonts w:asciiTheme="minorHAnsi" w:hAnsiTheme="minorHAnsi"/>
                <w:sz w:val="22"/>
                <w:szCs w:val="22"/>
              </w:rPr>
              <w:t>Hormones and Plant Architecture</w:t>
            </w:r>
          </w:p>
        </w:tc>
        <w:tc>
          <w:tcPr>
            <w:tcW w:w="1080" w:type="dxa"/>
            <w:vMerge w:val="restart"/>
            <w:tcBorders>
              <w:top w:val="single" w:sz="24" w:space="0" w:color="000000" w:themeColor="text1"/>
              <w:left w:val="single" w:sz="8" w:space="0" w:color="000000" w:themeColor="text1"/>
              <w:right w:val="single" w:sz="8" w:space="0" w:color="000000" w:themeColor="text1"/>
            </w:tcBorders>
            <w:vAlign w:val="center"/>
          </w:tcPr>
          <w:p w:rsidR="00274E3E" w:rsidRPr="005F1145" w:rsidRDefault="00274E3E" w:rsidP="005F1145">
            <w:pPr>
              <w:contextualSpacing/>
              <w:jc w:val="center"/>
              <w:rPr>
                <w:rFonts w:asciiTheme="minorHAnsi" w:hAnsiTheme="minorHAnsi" w:cstheme="minorHAnsi"/>
                <w:b/>
                <w:sz w:val="22"/>
                <w:szCs w:val="22"/>
              </w:rPr>
            </w:pPr>
            <w:r>
              <w:rPr>
                <w:rFonts w:asciiTheme="minorHAnsi" w:hAnsiTheme="minorHAnsi" w:cstheme="minorHAnsi"/>
                <w:b/>
                <w:sz w:val="22"/>
                <w:szCs w:val="22"/>
              </w:rPr>
              <w:t>Lab #7</w:t>
            </w:r>
          </w:p>
        </w:tc>
        <w:tc>
          <w:tcPr>
            <w:tcW w:w="1800" w:type="dxa"/>
            <w:vMerge w:val="restart"/>
            <w:tcBorders>
              <w:top w:val="single" w:sz="24" w:space="0" w:color="000000" w:themeColor="text1"/>
              <w:left w:val="single" w:sz="8" w:space="0" w:color="000000" w:themeColor="text1"/>
              <w:right w:val="single" w:sz="8"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sidRPr="00E945AC">
              <w:rPr>
                <w:rFonts w:asciiTheme="minorHAnsi" w:hAnsiTheme="minorHAnsi" w:cstheme="minorHAnsi"/>
                <w:sz w:val="22"/>
                <w:szCs w:val="22"/>
              </w:rPr>
              <w:t>Ch. 15 + 19</w:t>
            </w:r>
          </w:p>
        </w:tc>
        <w:tc>
          <w:tcPr>
            <w:tcW w:w="1800" w:type="dxa"/>
            <w:vMerge w:val="restart"/>
            <w:tcBorders>
              <w:top w:val="single" w:sz="24" w:space="0" w:color="000000" w:themeColor="text1"/>
              <w:left w:val="single" w:sz="8" w:space="0" w:color="000000" w:themeColor="text1"/>
              <w:right w:val="single" w:sz="8"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Pr>
                <w:rFonts w:asciiTheme="minorHAnsi" w:hAnsiTheme="minorHAnsi" w:cstheme="minorHAnsi"/>
                <w:sz w:val="22"/>
                <w:szCs w:val="22"/>
              </w:rPr>
              <w:t>Ch. 19 + 20 + 21</w:t>
            </w:r>
          </w:p>
        </w:tc>
      </w:tr>
      <w:tr w:rsidR="00274E3E" w:rsidRPr="00CD1BD0" w:rsidTr="00D80648">
        <w:tc>
          <w:tcPr>
            <w:tcW w:w="810"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74E3E" w:rsidRPr="00D0583E" w:rsidRDefault="00274E3E" w:rsidP="00A5017B">
            <w:pPr>
              <w:contextualSpacing/>
              <w:jc w:val="center"/>
              <w:rPr>
                <w:rFonts w:asciiTheme="minorHAnsi" w:hAnsiTheme="minorHAnsi"/>
                <w:sz w:val="22"/>
                <w:szCs w:val="22"/>
              </w:rPr>
            </w:pP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Lab</w:t>
            </w:r>
            <w:r w:rsidRPr="00D0583E">
              <w:rPr>
                <w:rFonts w:asciiTheme="minorHAnsi" w:hAnsiTheme="minorHAnsi"/>
                <w:sz w:val="22"/>
                <w:szCs w:val="22"/>
              </w:rPr>
              <w:t xml:space="preserve"> </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10/25</w:t>
            </w:r>
          </w:p>
        </w:tc>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74E3E" w:rsidRDefault="00274E3E" w:rsidP="00D80648">
            <w:pPr>
              <w:contextualSpacing/>
              <w:jc w:val="center"/>
              <w:rPr>
                <w:rFonts w:asciiTheme="minorHAnsi" w:hAnsiTheme="minorHAnsi"/>
                <w:b/>
                <w:sz w:val="22"/>
                <w:szCs w:val="22"/>
              </w:rPr>
            </w:pPr>
            <w:r>
              <w:rPr>
                <w:rFonts w:asciiTheme="minorHAnsi" w:hAnsiTheme="minorHAnsi"/>
                <w:b/>
                <w:sz w:val="22"/>
                <w:szCs w:val="22"/>
              </w:rPr>
              <w:t>#9: Hormone Lab Part I</w:t>
            </w:r>
          </w:p>
          <w:p w:rsidR="00D80648" w:rsidRPr="0059461C" w:rsidRDefault="00D80648" w:rsidP="00D80648">
            <w:pPr>
              <w:contextualSpacing/>
              <w:jc w:val="center"/>
              <w:rPr>
                <w:rFonts w:asciiTheme="minorHAnsi" w:hAnsiTheme="minorHAnsi"/>
                <w:b/>
                <w:sz w:val="22"/>
                <w:szCs w:val="22"/>
              </w:rPr>
            </w:pPr>
          </w:p>
        </w:tc>
        <w:tc>
          <w:tcPr>
            <w:tcW w:w="1080" w:type="dxa"/>
            <w:vMerge/>
            <w:tcBorders>
              <w:left w:val="single" w:sz="8" w:space="0" w:color="000000" w:themeColor="text1"/>
              <w:bottom w:val="single" w:sz="8" w:space="0" w:color="000000" w:themeColor="text1"/>
              <w:right w:val="single" w:sz="8" w:space="0" w:color="000000" w:themeColor="text1"/>
            </w:tcBorders>
            <w:vAlign w:val="center"/>
          </w:tcPr>
          <w:p w:rsidR="00274E3E" w:rsidRPr="005F1145" w:rsidRDefault="00274E3E" w:rsidP="005F1145">
            <w:pPr>
              <w:contextualSpacing/>
              <w:jc w:val="center"/>
              <w:rPr>
                <w:rFonts w:asciiTheme="minorHAnsi" w:hAnsiTheme="minorHAnsi" w:cstheme="minorHAnsi"/>
                <w:b/>
                <w:sz w:val="22"/>
                <w:szCs w:val="22"/>
              </w:rPr>
            </w:pPr>
          </w:p>
        </w:tc>
        <w:tc>
          <w:tcPr>
            <w:tcW w:w="1800" w:type="dxa"/>
            <w:vMerge/>
            <w:tcBorders>
              <w:left w:val="single" w:sz="8" w:space="0" w:color="000000" w:themeColor="text1"/>
              <w:bottom w:val="single" w:sz="8" w:space="0" w:color="000000" w:themeColor="text1"/>
              <w:right w:val="single" w:sz="8"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p>
        </w:tc>
        <w:tc>
          <w:tcPr>
            <w:tcW w:w="1800" w:type="dxa"/>
            <w:vMerge/>
            <w:tcBorders>
              <w:left w:val="single" w:sz="8" w:space="0" w:color="000000" w:themeColor="text1"/>
              <w:bottom w:val="single" w:sz="8" w:space="0" w:color="000000" w:themeColor="text1"/>
              <w:right w:val="single" w:sz="8"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p>
        </w:tc>
      </w:tr>
      <w:tr w:rsidR="00274E3E" w:rsidRPr="00CD1BD0" w:rsidTr="00D80648">
        <w:tc>
          <w:tcPr>
            <w:tcW w:w="810" w:type="dxa"/>
            <w:vMerge w:val="restart"/>
            <w:tcBorders>
              <w:top w:val="single" w:sz="24" w:space="0" w:color="000000" w:themeColor="text1"/>
            </w:tcBorders>
            <w:vAlign w:val="center"/>
          </w:tcPr>
          <w:p w:rsidR="00274E3E" w:rsidRPr="00D0583E" w:rsidRDefault="00274E3E" w:rsidP="00153C58">
            <w:pPr>
              <w:contextualSpacing/>
              <w:jc w:val="center"/>
              <w:rPr>
                <w:rFonts w:asciiTheme="minorHAnsi" w:hAnsiTheme="minorHAnsi"/>
                <w:sz w:val="22"/>
                <w:szCs w:val="22"/>
              </w:rPr>
            </w:pPr>
            <w:r w:rsidRPr="00D0583E">
              <w:rPr>
                <w:rFonts w:asciiTheme="minorHAnsi" w:hAnsiTheme="minorHAnsi"/>
                <w:sz w:val="22"/>
                <w:szCs w:val="22"/>
              </w:rPr>
              <w:t>1</w:t>
            </w:r>
            <w:r>
              <w:rPr>
                <w:rFonts w:asciiTheme="minorHAnsi" w:hAnsiTheme="minorHAnsi"/>
                <w:sz w:val="22"/>
                <w:szCs w:val="22"/>
              </w:rPr>
              <w:t>1</w:t>
            </w:r>
          </w:p>
        </w:tc>
        <w:tc>
          <w:tcPr>
            <w:tcW w:w="1260" w:type="dxa"/>
            <w:tcBorders>
              <w:top w:val="single" w:sz="24" w:space="0" w:color="000000" w:themeColor="text1"/>
            </w:tcBorders>
          </w:tcPr>
          <w:p w:rsidR="00274E3E" w:rsidRPr="00D0583E" w:rsidRDefault="00274E3E" w:rsidP="00330E41">
            <w:pPr>
              <w:contextualSpacing/>
              <w:rPr>
                <w:rFonts w:asciiTheme="minorHAnsi" w:hAnsiTheme="minorHAnsi"/>
                <w:sz w:val="22"/>
                <w:szCs w:val="22"/>
              </w:rPr>
            </w:pPr>
            <w:r>
              <w:rPr>
                <w:rFonts w:asciiTheme="minorHAnsi" w:hAnsiTheme="minorHAnsi"/>
                <w:sz w:val="22"/>
                <w:szCs w:val="22"/>
              </w:rPr>
              <w:t>Lecture</w:t>
            </w:r>
          </w:p>
        </w:tc>
        <w:tc>
          <w:tcPr>
            <w:tcW w:w="81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Pr>
                <w:rFonts w:asciiTheme="minorHAnsi" w:hAnsiTheme="minorHAnsi"/>
                <w:sz w:val="22"/>
                <w:szCs w:val="22"/>
              </w:rPr>
              <w:t>10/30</w:t>
            </w:r>
          </w:p>
        </w:tc>
        <w:tc>
          <w:tcPr>
            <w:tcW w:w="5040" w:type="dxa"/>
            <w:tcBorders>
              <w:top w:val="single" w:sz="24" w:space="0" w:color="000000" w:themeColor="text1"/>
            </w:tcBorders>
          </w:tcPr>
          <w:p w:rsidR="00274E3E" w:rsidRDefault="00274E3E" w:rsidP="00D80648">
            <w:pPr>
              <w:contextualSpacing/>
              <w:jc w:val="center"/>
              <w:rPr>
                <w:rFonts w:asciiTheme="minorHAnsi" w:hAnsiTheme="minorHAnsi"/>
                <w:sz w:val="22"/>
                <w:szCs w:val="22"/>
              </w:rPr>
            </w:pPr>
            <w:r>
              <w:rPr>
                <w:rFonts w:asciiTheme="minorHAnsi" w:hAnsiTheme="minorHAnsi"/>
                <w:sz w:val="22"/>
                <w:szCs w:val="22"/>
              </w:rPr>
              <w:t>Senescence and Life History</w:t>
            </w:r>
          </w:p>
          <w:p w:rsidR="00D80648" w:rsidRPr="00D0583E" w:rsidRDefault="00D80648" w:rsidP="00D80648">
            <w:pPr>
              <w:contextualSpacing/>
              <w:jc w:val="center"/>
              <w:rPr>
                <w:rFonts w:asciiTheme="minorHAnsi" w:hAnsiTheme="minorHAnsi"/>
                <w:sz w:val="22"/>
                <w:szCs w:val="22"/>
              </w:rPr>
            </w:pPr>
          </w:p>
        </w:tc>
        <w:tc>
          <w:tcPr>
            <w:tcW w:w="1080" w:type="dxa"/>
            <w:vMerge w:val="restart"/>
            <w:tcBorders>
              <w:top w:val="single" w:sz="24" w:space="0" w:color="000000" w:themeColor="text1"/>
            </w:tcBorders>
            <w:vAlign w:val="center"/>
          </w:tcPr>
          <w:p w:rsidR="00274E3E" w:rsidRPr="005F1145" w:rsidRDefault="00274E3E" w:rsidP="005F1145">
            <w:pPr>
              <w:contextualSpacing/>
              <w:jc w:val="center"/>
              <w:rPr>
                <w:rFonts w:asciiTheme="minorHAnsi" w:hAnsiTheme="minorHAnsi" w:cstheme="minorHAnsi"/>
                <w:sz w:val="22"/>
                <w:szCs w:val="22"/>
              </w:rPr>
            </w:pP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sidRPr="00E945AC">
              <w:rPr>
                <w:rFonts w:asciiTheme="minorHAnsi" w:hAnsiTheme="minorHAnsi" w:cstheme="minorHAnsi"/>
                <w:sz w:val="22"/>
                <w:szCs w:val="22"/>
              </w:rPr>
              <w:t xml:space="preserve">Ch. 22 </w:t>
            </w: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Pr>
                <w:rFonts w:asciiTheme="minorHAnsi" w:hAnsiTheme="minorHAnsi" w:cstheme="minorHAnsi"/>
                <w:sz w:val="22"/>
                <w:szCs w:val="22"/>
              </w:rPr>
              <w:t>Ch. 22 + 23</w:t>
            </w:r>
          </w:p>
        </w:tc>
      </w:tr>
      <w:tr w:rsidR="00274E3E" w:rsidRPr="00CD1BD0" w:rsidTr="00D80648">
        <w:tc>
          <w:tcPr>
            <w:tcW w:w="810" w:type="dxa"/>
            <w:vMerge/>
            <w:vAlign w:val="center"/>
          </w:tcPr>
          <w:p w:rsidR="00274E3E" w:rsidRPr="00D0583E" w:rsidRDefault="00274E3E" w:rsidP="00A5017B">
            <w:pPr>
              <w:contextualSpacing/>
              <w:jc w:val="center"/>
              <w:rPr>
                <w:rFonts w:asciiTheme="minorHAnsi" w:hAnsiTheme="minorHAnsi"/>
                <w:sz w:val="22"/>
                <w:szCs w:val="22"/>
              </w:rPr>
            </w:pPr>
          </w:p>
        </w:tc>
        <w:tc>
          <w:tcPr>
            <w:tcW w:w="126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Lab</w:t>
            </w:r>
            <w:r w:rsidRPr="00D0583E">
              <w:rPr>
                <w:rFonts w:asciiTheme="minorHAnsi" w:hAnsiTheme="minorHAnsi"/>
                <w:sz w:val="22"/>
                <w:szCs w:val="22"/>
              </w:rPr>
              <w:t xml:space="preserve"> </w:t>
            </w:r>
          </w:p>
        </w:tc>
        <w:tc>
          <w:tcPr>
            <w:tcW w:w="81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11/1</w:t>
            </w:r>
          </w:p>
        </w:tc>
        <w:tc>
          <w:tcPr>
            <w:tcW w:w="5040" w:type="dxa"/>
          </w:tcPr>
          <w:p w:rsidR="00274E3E" w:rsidRDefault="00274E3E" w:rsidP="00D80648">
            <w:pPr>
              <w:contextualSpacing/>
              <w:jc w:val="center"/>
              <w:rPr>
                <w:rFonts w:asciiTheme="minorHAnsi" w:hAnsiTheme="minorHAnsi"/>
                <w:i/>
                <w:sz w:val="22"/>
                <w:szCs w:val="22"/>
              </w:rPr>
            </w:pPr>
            <w:r w:rsidRPr="00330E41">
              <w:rPr>
                <w:rFonts w:asciiTheme="minorHAnsi" w:hAnsiTheme="minorHAnsi"/>
                <w:i/>
                <w:sz w:val="22"/>
                <w:szCs w:val="22"/>
              </w:rPr>
              <w:t>*no lab – Campus closes at 3pm*</w:t>
            </w:r>
          </w:p>
          <w:p w:rsidR="00D80648" w:rsidRPr="00330E41" w:rsidRDefault="00D80648" w:rsidP="00D80648">
            <w:pPr>
              <w:contextualSpacing/>
              <w:jc w:val="center"/>
              <w:rPr>
                <w:rFonts w:asciiTheme="minorHAnsi" w:hAnsiTheme="minorHAnsi"/>
                <w:i/>
                <w:sz w:val="22"/>
                <w:szCs w:val="22"/>
              </w:rPr>
            </w:pPr>
          </w:p>
        </w:tc>
        <w:tc>
          <w:tcPr>
            <w:tcW w:w="1080" w:type="dxa"/>
            <w:vMerge/>
            <w:vAlign w:val="center"/>
          </w:tcPr>
          <w:p w:rsidR="00274E3E" w:rsidRPr="005F1145" w:rsidRDefault="00274E3E" w:rsidP="005F1145">
            <w:pPr>
              <w:contextualSpacing/>
              <w:jc w:val="center"/>
              <w:rPr>
                <w:rFonts w:asciiTheme="minorHAnsi" w:hAnsiTheme="minorHAnsi" w:cstheme="minorHAnsi"/>
                <w:i/>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i/>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i/>
                <w:sz w:val="22"/>
                <w:szCs w:val="22"/>
              </w:rPr>
            </w:pPr>
          </w:p>
        </w:tc>
      </w:tr>
      <w:tr w:rsidR="00274E3E" w:rsidRPr="00CD1BD0" w:rsidTr="00D80648">
        <w:tc>
          <w:tcPr>
            <w:tcW w:w="810" w:type="dxa"/>
            <w:vMerge w:val="restart"/>
            <w:tcBorders>
              <w:top w:val="single" w:sz="24" w:space="0" w:color="000000" w:themeColor="text1"/>
            </w:tcBorders>
            <w:vAlign w:val="center"/>
          </w:tcPr>
          <w:p w:rsidR="00274E3E" w:rsidRPr="00D0583E" w:rsidRDefault="00274E3E" w:rsidP="00153C58">
            <w:pPr>
              <w:contextualSpacing/>
              <w:jc w:val="center"/>
              <w:rPr>
                <w:rFonts w:asciiTheme="minorHAnsi" w:hAnsiTheme="minorHAnsi"/>
                <w:sz w:val="22"/>
                <w:szCs w:val="22"/>
              </w:rPr>
            </w:pPr>
            <w:r w:rsidRPr="00D0583E">
              <w:rPr>
                <w:rFonts w:asciiTheme="minorHAnsi" w:hAnsiTheme="minorHAnsi"/>
                <w:sz w:val="22"/>
                <w:szCs w:val="22"/>
              </w:rPr>
              <w:t>1</w:t>
            </w:r>
            <w:r>
              <w:rPr>
                <w:rFonts w:asciiTheme="minorHAnsi" w:hAnsiTheme="minorHAnsi"/>
                <w:sz w:val="22"/>
                <w:szCs w:val="22"/>
              </w:rPr>
              <w:t>2</w:t>
            </w:r>
          </w:p>
        </w:tc>
        <w:tc>
          <w:tcPr>
            <w:tcW w:w="126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sidRPr="00D0583E">
              <w:rPr>
                <w:rFonts w:asciiTheme="minorHAnsi" w:hAnsiTheme="minorHAnsi"/>
                <w:sz w:val="22"/>
                <w:szCs w:val="22"/>
              </w:rPr>
              <w:t>Lecture</w:t>
            </w:r>
          </w:p>
        </w:tc>
        <w:tc>
          <w:tcPr>
            <w:tcW w:w="81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Pr>
                <w:rFonts w:asciiTheme="minorHAnsi" w:hAnsiTheme="minorHAnsi"/>
                <w:sz w:val="22"/>
                <w:szCs w:val="22"/>
              </w:rPr>
              <w:t>11/6</w:t>
            </w:r>
          </w:p>
        </w:tc>
        <w:tc>
          <w:tcPr>
            <w:tcW w:w="5040" w:type="dxa"/>
            <w:tcBorders>
              <w:top w:val="single" w:sz="24" w:space="0" w:color="000000" w:themeColor="text1"/>
            </w:tcBorders>
          </w:tcPr>
          <w:p w:rsidR="00274E3E" w:rsidRDefault="00274E3E" w:rsidP="00D80648">
            <w:pPr>
              <w:contextualSpacing/>
              <w:jc w:val="center"/>
              <w:rPr>
                <w:rFonts w:asciiTheme="minorHAnsi" w:hAnsiTheme="minorHAnsi"/>
                <w:sz w:val="22"/>
                <w:szCs w:val="22"/>
              </w:rPr>
            </w:pPr>
            <w:r>
              <w:rPr>
                <w:rFonts w:asciiTheme="minorHAnsi" w:hAnsiTheme="minorHAnsi"/>
                <w:sz w:val="22"/>
                <w:szCs w:val="22"/>
              </w:rPr>
              <w:t>Reproduction and Phenology</w:t>
            </w:r>
          </w:p>
          <w:p w:rsidR="00D80648" w:rsidRPr="00D0583E" w:rsidRDefault="00D80648" w:rsidP="00D80648">
            <w:pPr>
              <w:contextualSpacing/>
              <w:jc w:val="center"/>
              <w:rPr>
                <w:rFonts w:asciiTheme="minorHAnsi" w:hAnsiTheme="minorHAnsi"/>
                <w:sz w:val="22"/>
                <w:szCs w:val="22"/>
              </w:rPr>
            </w:pPr>
          </w:p>
        </w:tc>
        <w:tc>
          <w:tcPr>
            <w:tcW w:w="1080" w:type="dxa"/>
            <w:vMerge w:val="restart"/>
            <w:tcBorders>
              <w:top w:val="single" w:sz="24" w:space="0" w:color="000000" w:themeColor="text1"/>
            </w:tcBorders>
            <w:vAlign w:val="center"/>
          </w:tcPr>
          <w:p w:rsidR="00274E3E" w:rsidRPr="005F1145" w:rsidRDefault="00274E3E" w:rsidP="005F1145">
            <w:pPr>
              <w:contextualSpacing/>
              <w:jc w:val="center"/>
              <w:rPr>
                <w:rFonts w:asciiTheme="minorHAnsi" w:hAnsiTheme="minorHAnsi" w:cstheme="minorHAnsi"/>
                <w:sz w:val="22"/>
                <w:szCs w:val="22"/>
              </w:rPr>
            </w:pP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sidRPr="00E945AC">
              <w:rPr>
                <w:rFonts w:asciiTheme="minorHAnsi" w:hAnsiTheme="minorHAnsi" w:cstheme="minorHAnsi"/>
                <w:sz w:val="22"/>
                <w:szCs w:val="22"/>
              </w:rPr>
              <w:t>Ch. 20 + 21</w:t>
            </w: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Pr>
                <w:rFonts w:asciiTheme="minorHAnsi" w:hAnsiTheme="minorHAnsi" w:cstheme="minorHAnsi"/>
                <w:sz w:val="22"/>
                <w:szCs w:val="22"/>
              </w:rPr>
              <w:t>Ch. 25</w:t>
            </w:r>
          </w:p>
        </w:tc>
      </w:tr>
      <w:tr w:rsidR="00274E3E" w:rsidRPr="00CD1BD0" w:rsidTr="00D80648">
        <w:tc>
          <w:tcPr>
            <w:tcW w:w="810" w:type="dxa"/>
            <w:vMerge/>
            <w:vAlign w:val="center"/>
          </w:tcPr>
          <w:p w:rsidR="00274E3E" w:rsidRPr="00D0583E" w:rsidRDefault="00274E3E" w:rsidP="00A5017B">
            <w:pPr>
              <w:contextualSpacing/>
              <w:jc w:val="center"/>
              <w:rPr>
                <w:rFonts w:asciiTheme="minorHAnsi" w:hAnsiTheme="minorHAnsi"/>
                <w:sz w:val="22"/>
                <w:szCs w:val="22"/>
              </w:rPr>
            </w:pPr>
          </w:p>
        </w:tc>
        <w:tc>
          <w:tcPr>
            <w:tcW w:w="126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Lab</w:t>
            </w:r>
            <w:r w:rsidRPr="00D0583E">
              <w:rPr>
                <w:rFonts w:asciiTheme="minorHAnsi" w:hAnsiTheme="minorHAnsi"/>
                <w:sz w:val="22"/>
                <w:szCs w:val="22"/>
              </w:rPr>
              <w:t xml:space="preserve"> </w:t>
            </w:r>
          </w:p>
        </w:tc>
        <w:tc>
          <w:tcPr>
            <w:tcW w:w="81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11/8</w:t>
            </w:r>
          </w:p>
        </w:tc>
        <w:tc>
          <w:tcPr>
            <w:tcW w:w="5040" w:type="dxa"/>
          </w:tcPr>
          <w:p w:rsidR="00274E3E" w:rsidRDefault="00274E3E" w:rsidP="00D80648">
            <w:pPr>
              <w:contextualSpacing/>
              <w:jc w:val="center"/>
              <w:rPr>
                <w:rFonts w:asciiTheme="minorHAnsi" w:hAnsiTheme="minorHAnsi"/>
                <w:b/>
                <w:sz w:val="22"/>
                <w:szCs w:val="22"/>
              </w:rPr>
            </w:pPr>
            <w:r>
              <w:rPr>
                <w:rFonts w:asciiTheme="minorHAnsi" w:hAnsiTheme="minorHAnsi"/>
                <w:b/>
                <w:sz w:val="22"/>
                <w:szCs w:val="22"/>
              </w:rPr>
              <w:t xml:space="preserve">#9: </w:t>
            </w:r>
            <w:r w:rsidRPr="005D47DC">
              <w:rPr>
                <w:rFonts w:asciiTheme="minorHAnsi" w:hAnsiTheme="minorHAnsi"/>
                <w:b/>
                <w:sz w:val="22"/>
                <w:szCs w:val="22"/>
              </w:rPr>
              <w:t>Hormone Lab</w:t>
            </w:r>
            <w:r>
              <w:rPr>
                <w:rFonts w:asciiTheme="minorHAnsi" w:hAnsiTheme="minorHAnsi"/>
                <w:b/>
                <w:sz w:val="22"/>
                <w:szCs w:val="22"/>
              </w:rPr>
              <w:t xml:space="preserve"> Part II</w:t>
            </w:r>
          </w:p>
          <w:p w:rsidR="00274E3E" w:rsidRPr="005D47DC" w:rsidRDefault="00274E3E" w:rsidP="00D80648">
            <w:pPr>
              <w:contextualSpacing/>
              <w:jc w:val="center"/>
              <w:rPr>
                <w:rFonts w:asciiTheme="minorHAnsi" w:hAnsiTheme="minorHAnsi"/>
                <w:b/>
                <w:sz w:val="22"/>
                <w:szCs w:val="22"/>
              </w:rPr>
            </w:pPr>
          </w:p>
        </w:tc>
        <w:tc>
          <w:tcPr>
            <w:tcW w:w="1080" w:type="dxa"/>
            <w:vMerge/>
            <w:vAlign w:val="center"/>
          </w:tcPr>
          <w:p w:rsidR="00274E3E" w:rsidRPr="005F1145" w:rsidRDefault="00274E3E" w:rsidP="005F1145">
            <w:pPr>
              <w:contextualSpacing/>
              <w:jc w:val="center"/>
              <w:rPr>
                <w:rFonts w:asciiTheme="minorHAnsi" w:hAnsiTheme="minorHAnsi" w:cstheme="minorHAnsi"/>
                <w:b/>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sz w:val="22"/>
                <w:szCs w:val="22"/>
              </w:rPr>
            </w:pPr>
          </w:p>
        </w:tc>
      </w:tr>
      <w:tr w:rsidR="00274E3E" w:rsidRPr="00CD1BD0" w:rsidTr="00D80648">
        <w:tc>
          <w:tcPr>
            <w:tcW w:w="810" w:type="dxa"/>
            <w:vMerge w:val="restart"/>
            <w:tcBorders>
              <w:top w:val="single" w:sz="24" w:space="0" w:color="000000" w:themeColor="text1"/>
            </w:tcBorders>
            <w:vAlign w:val="center"/>
          </w:tcPr>
          <w:p w:rsidR="00274E3E" w:rsidRPr="00D0583E" w:rsidRDefault="00274E3E" w:rsidP="00153C58">
            <w:pPr>
              <w:contextualSpacing/>
              <w:jc w:val="center"/>
              <w:rPr>
                <w:rFonts w:asciiTheme="minorHAnsi" w:hAnsiTheme="minorHAnsi"/>
                <w:sz w:val="22"/>
                <w:szCs w:val="22"/>
              </w:rPr>
            </w:pPr>
            <w:r w:rsidRPr="00D0583E">
              <w:rPr>
                <w:rFonts w:asciiTheme="minorHAnsi" w:hAnsiTheme="minorHAnsi"/>
                <w:sz w:val="22"/>
                <w:szCs w:val="22"/>
              </w:rPr>
              <w:t>1</w:t>
            </w:r>
            <w:r>
              <w:rPr>
                <w:rFonts w:asciiTheme="minorHAnsi" w:hAnsiTheme="minorHAnsi"/>
                <w:sz w:val="22"/>
                <w:szCs w:val="22"/>
              </w:rPr>
              <w:t>3</w:t>
            </w:r>
          </w:p>
        </w:tc>
        <w:tc>
          <w:tcPr>
            <w:tcW w:w="126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sidRPr="00D0583E">
              <w:rPr>
                <w:rFonts w:asciiTheme="minorHAnsi" w:hAnsiTheme="minorHAnsi"/>
                <w:sz w:val="22"/>
                <w:szCs w:val="22"/>
              </w:rPr>
              <w:t>Lecture</w:t>
            </w:r>
          </w:p>
        </w:tc>
        <w:tc>
          <w:tcPr>
            <w:tcW w:w="81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Pr>
                <w:rFonts w:asciiTheme="minorHAnsi" w:hAnsiTheme="minorHAnsi"/>
                <w:sz w:val="22"/>
                <w:szCs w:val="22"/>
              </w:rPr>
              <w:t>11/13</w:t>
            </w:r>
          </w:p>
        </w:tc>
        <w:tc>
          <w:tcPr>
            <w:tcW w:w="5040" w:type="dxa"/>
            <w:tcBorders>
              <w:top w:val="single" w:sz="24" w:space="0" w:color="000000" w:themeColor="text1"/>
            </w:tcBorders>
          </w:tcPr>
          <w:p w:rsidR="00274E3E" w:rsidRDefault="00274E3E" w:rsidP="00D80648">
            <w:pPr>
              <w:contextualSpacing/>
              <w:jc w:val="center"/>
              <w:rPr>
                <w:rFonts w:asciiTheme="minorHAnsi" w:hAnsiTheme="minorHAnsi"/>
                <w:sz w:val="22"/>
                <w:szCs w:val="22"/>
              </w:rPr>
            </w:pPr>
            <w:r>
              <w:rPr>
                <w:rFonts w:asciiTheme="minorHAnsi" w:hAnsiTheme="minorHAnsi"/>
                <w:sz w:val="22"/>
                <w:szCs w:val="22"/>
              </w:rPr>
              <w:t>Secondary Metabolism + Biotic Interactions</w:t>
            </w:r>
          </w:p>
          <w:p w:rsidR="00D80648" w:rsidRPr="00D0583E" w:rsidRDefault="00D80648" w:rsidP="00D80648">
            <w:pPr>
              <w:contextualSpacing/>
              <w:jc w:val="center"/>
              <w:rPr>
                <w:rFonts w:asciiTheme="minorHAnsi" w:hAnsiTheme="minorHAnsi"/>
                <w:sz w:val="22"/>
                <w:szCs w:val="22"/>
              </w:rPr>
            </w:pPr>
          </w:p>
        </w:tc>
        <w:tc>
          <w:tcPr>
            <w:tcW w:w="1080" w:type="dxa"/>
            <w:vMerge w:val="restart"/>
            <w:tcBorders>
              <w:top w:val="single" w:sz="24" w:space="0" w:color="000000" w:themeColor="text1"/>
            </w:tcBorders>
            <w:vAlign w:val="center"/>
          </w:tcPr>
          <w:p w:rsidR="00274E3E" w:rsidRPr="005F1145" w:rsidRDefault="00274E3E" w:rsidP="005F1145">
            <w:pPr>
              <w:contextualSpacing/>
              <w:jc w:val="center"/>
              <w:rPr>
                <w:rFonts w:asciiTheme="minorHAnsi" w:hAnsiTheme="minorHAnsi" w:cstheme="minorHAnsi"/>
                <w:sz w:val="22"/>
                <w:szCs w:val="22"/>
              </w:rPr>
            </w:pPr>
            <w:r>
              <w:rPr>
                <w:rFonts w:asciiTheme="minorHAnsi" w:hAnsiTheme="minorHAnsi" w:cstheme="minorHAnsi"/>
                <w:b/>
                <w:sz w:val="22"/>
                <w:szCs w:val="22"/>
              </w:rPr>
              <w:t>Lab #9</w:t>
            </w: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sidRPr="00E945AC">
              <w:rPr>
                <w:rFonts w:asciiTheme="minorHAnsi" w:hAnsiTheme="minorHAnsi" w:cstheme="minorHAnsi"/>
                <w:sz w:val="22"/>
                <w:szCs w:val="22"/>
              </w:rPr>
              <w:t>Ch. 23</w:t>
            </w: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Pr>
                <w:rFonts w:asciiTheme="minorHAnsi" w:hAnsiTheme="minorHAnsi" w:cstheme="minorHAnsi"/>
                <w:sz w:val="22"/>
                <w:szCs w:val="22"/>
              </w:rPr>
              <w:t>Ch. 13</w:t>
            </w:r>
          </w:p>
        </w:tc>
      </w:tr>
      <w:tr w:rsidR="00274E3E" w:rsidRPr="00CD1BD0" w:rsidTr="00D80648">
        <w:tc>
          <w:tcPr>
            <w:tcW w:w="810" w:type="dxa"/>
            <w:vMerge/>
            <w:vAlign w:val="center"/>
          </w:tcPr>
          <w:p w:rsidR="00274E3E" w:rsidRPr="00D0583E" w:rsidRDefault="00274E3E" w:rsidP="00A5017B">
            <w:pPr>
              <w:contextualSpacing/>
              <w:jc w:val="center"/>
              <w:rPr>
                <w:rFonts w:asciiTheme="minorHAnsi" w:hAnsiTheme="minorHAnsi"/>
                <w:sz w:val="22"/>
                <w:szCs w:val="22"/>
              </w:rPr>
            </w:pPr>
          </w:p>
        </w:tc>
        <w:tc>
          <w:tcPr>
            <w:tcW w:w="126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Lab</w:t>
            </w:r>
            <w:r w:rsidRPr="00D0583E">
              <w:rPr>
                <w:rFonts w:asciiTheme="minorHAnsi" w:hAnsiTheme="minorHAnsi"/>
                <w:sz w:val="22"/>
                <w:szCs w:val="22"/>
              </w:rPr>
              <w:t xml:space="preserve"> </w:t>
            </w:r>
          </w:p>
        </w:tc>
        <w:tc>
          <w:tcPr>
            <w:tcW w:w="81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11/15</w:t>
            </w:r>
          </w:p>
        </w:tc>
        <w:tc>
          <w:tcPr>
            <w:tcW w:w="5040" w:type="dxa"/>
          </w:tcPr>
          <w:p w:rsidR="00274E3E" w:rsidRDefault="00D315D9" w:rsidP="00D80648">
            <w:pPr>
              <w:contextualSpacing/>
              <w:jc w:val="center"/>
              <w:rPr>
                <w:rFonts w:asciiTheme="minorHAnsi" w:hAnsiTheme="minorHAnsi"/>
                <w:b/>
                <w:sz w:val="22"/>
                <w:szCs w:val="22"/>
              </w:rPr>
            </w:pPr>
            <w:r>
              <w:rPr>
                <w:rFonts w:asciiTheme="minorHAnsi" w:hAnsiTheme="minorHAnsi"/>
                <w:b/>
                <w:sz w:val="22"/>
                <w:szCs w:val="22"/>
              </w:rPr>
              <w:t>#10</w:t>
            </w:r>
            <w:r w:rsidR="00274E3E">
              <w:rPr>
                <w:rFonts w:asciiTheme="minorHAnsi" w:hAnsiTheme="minorHAnsi"/>
                <w:b/>
                <w:sz w:val="22"/>
                <w:szCs w:val="22"/>
              </w:rPr>
              <w:t>: Secondary Metabolite Analysis Lab</w:t>
            </w:r>
          </w:p>
          <w:p w:rsidR="00D315D9" w:rsidRPr="003A2D8F" w:rsidRDefault="00D315D9" w:rsidP="00D80648">
            <w:pPr>
              <w:contextualSpacing/>
              <w:jc w:val="center"/>
              <w:rPr>
                <w:rFonts w:asciiTheme="minorHAnsi" w:hAnsiTheme="minorHAnsi"/>
                <w:b/>
                <w:sz w:val="22"/>
                <w:szCs w:val="22"/>
              </w:rPr>
            </w:pPr>
          </w:p>
        </w:tc>
        <w:tc>
          <w:tcPr>
            <w:tcW w:w="1080" w:type="dxa"/>
            <w:vMerge/>
            <w:vAlign w:val="center"/>
          </w:tcPr>
          <w:p w:rsidR="00274E3E" w:rsidRPr="005F1145" w:rsidRDefault="00274E3E" w:rsidP="005F1145">
            <w:pPr>
              <w:contextualSpacing/>
              <w:jc w:val="center"/>
              <w:rPr>
                <w:rFonts w:asciiTheme="minorHAnsi" w:hAnsiTheme="minorHAnsi" w:cstheme="minorHAnsi"/>
                <w:b/>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sz w:val="22"/>
                <w:szCs w:val="22"/>
              </w:rPr>
            </w:pPr>
          </w:p>
        </w:tc>
      </w:tr>
      <w:tr w:rsidR="00274E3E" w:rsidRPr="00CD1BD0" w:rsidTr="00D80648">
        <w:tc>
          <w:tcPr>
            <w:tcW w:w="810" w:type="dxa"/>
            <w:vMerge w:val="restart"/>
            <w:tcBorders>
              <w:top w:val="single" w:sz="24" w:space="0" w:color="000000" w:themeColor="text1"/>
            </w:tcBorders>
            <w:vAlign w:val="center"/>
          </w:tcPr>
          <w:p w:rsidR="00274E3E" w:rsidRPr="00D0583E" w:rsidRDefault="00274E3E" w:rsidP="00153C58">
            <w:pPr>
              <w:contextualSpacing/>
              <w:jc w:val="center"/>
              <w:rPr>
                <w:rFonts w:asciiTheme="minorHAnsi" w:hAnsiTheme="minorHAnsi"/>
                <w:sz w:val="22"/>
                <w:szCs w:val="22"/>
              </w:rPr>
            </w:pPr>
            <w:r w:rsidRPr="00D0583E">
              <w:rPr>
                <w:rFonts w:asciiTheme="minorHAnsi" w:hAnsiTheme="minorHAnsi"/>
                <w:sz w:val="22"/>
                <w:szCs w:val="22"/>
              </w:rPr>
              <w:t>1</w:t>
            </w:r>
            <w:r>
              <w:rPr>
                <w:rFonts w:asciiTheme="minorHAnsi" w:hAnsiTheme="minorHAnsi"/>
                <w:sz w:val="22"/>
                <w:szCs w:val="22"/>
              </w:rPr>
              <w:t>4</w:t>
            </w:r>
          </w:p>
        </w:tc>
        <w:tc>
          <w:tcPr>
            <w:tcW w:w="126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sidRPr="00D0583E">
              <w:rPr>
                <w:rFonts w:asciiTheme="minorHAnsi" w:hAnsiTheme="minorHAnsi"/>
                <w:sz w:val="22"/>
                <w:szCs w:val="22"/>
              </w:rPr>
              <w:t>Lecture</w:t>
            </w:r>
          </w:p>
        </w:tc>
        <w:tc>
          <w:tcPr>
            <w:tcW w:w="810" w:type="dxa"/>
            <w:tcBorders>
              <w:top w:val="single" w:sz="24" w:space="0" w:color="000000" w:themeColor="text1"/>
            </w:tcBorders>
          </w:tcPr>
          <w:p w:rsidR="00274E3E" w:rsidRPr="00D0583E" w:rsidRDefault="00274E3E" w:rsidP="00153C58">
            <w:pPr>
              <w:contextualSpacing/>
              <w:rPr>
                <w:rFonts w:asciiTheme="minorHAnsi" w:hAnsiTheme="minorHAnsi"/>
                <w:sz w:val="22"/>
                <w:szCs w:val="22"/>
              </w:rPr>
            </w:pPr>
            <w:r>
              <w:rPr>
                <w:rFonts w:asciiTheme="minorHAnsi" w:hAnsiTheme="minorHAnsi"/>
                <w:sz w:val="22"/>
                <w:szCs w:val="22"/>
              </w:rPr>
              <w:t>11/20</w:t>
            </w:r>
          </w:p>
        </w:tc>
        <w:tc>
          <w:tcPr>
            <w:tcW w:w="5040" w:type="dxa"/>
            <w:tcBorders>
              <w:top w:val="single" w:sz="24" w:space="0" w:color="000000" w:themeColor="text1"/>
            </w:tcBorders>
          </w:tcPr>
          <w:p w:rsidR="00274E3E" w:rsidRDefault="00274E3E" w:rsidP="00D80648">
            <w:pPr>
              <w:contextualSpacing/>
              <w:jc w:val="center"/>
              <w:rPr>
                <w:rFonts w:asciiTheme="minorHAnsi" w:hAnsiTheme="minorHAnsi"/>
                <w:sz w:val="22"/>
                <w:szCs w:val="22"/>
              </w:rPr>
            </w:pPr>
            <w:r>
              <w:rPr>
                <w:rFonts w:asciiTheme="minorHAnsi" w:hAnsiTheme="minorHAnsi"/>
                <w:sz w:val="22"/>
                <w:szCs w:val="22"/>
              </w:rPr>
              <w:t>Adaptation, Acclimation, and Abiotic Stress Redux</w:t>
            </w:r>
          </w:p>
          <w:p w:rsidR="00D80648" w:rsidRPr="00330E41" w:rsidRDefault="00D80648" w:rsidP="00D80648">
            <w:pPr>
              <w:contextualSpacing/>
              <w:jc w:val="center"/>
              <w:rPr>
                <w:rFonts w:asciiTheme="minorHAnsi" w:hAnsiTheme="minorHAnsi"/>
                <w:sz w:val="22"/>
                <w:szCs w:val="22"/>
              </w:rPr>
            </w:pPr>
          </w:p>
        </w:tc>
        <w:tc>
          <w:tcPr>
            <w:tcW w:w="1080" w:type="dxa"/>
            <w:vMerge w:val="restart"/>
            <w:tcBorders>
              <w:top w:val="single" w:sz="24" w:space="0" w:color="000000" w:themeColor="text1"/>
            </w:tcBorders>
            <w:vAlign w:val="center"/>
          </w:tcPr>
          <w:p w:rsidR="00274E3E" w:rsidRPr="005F1145" w:rsidRDefault="00274E3E" w:rsidP="005F1145">
            <w:pPr>
              <w:contextualSpacing/>
              <w:jc w:val="center"/>
              <w:rPr>
                <w:rFonts w:asciiTheme="minorHAnsi" w:hAnsiTheme="minorHAnsi" w:cstheme="minorHAnsi"/>
                <w:sz w:val="22"/>
                <w:szCs w:val="22"/>
              </w:rPr>
            </w:pP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sidRPr="00E945AC">
              <w:rPr>
                <w:rFonts w:asciiTheme="minorHAnsi" w:hAnsiTheme="minorHAnsi" w:cstheme="minorHAnsi"/>
                <w:sz w:val="22"/>
                <w:szCs w:val="22"/>
              </w:rPr>
              <w:t>Ch. 24</w:t>
            </w: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r>
              <w:rPr>
                <w:rFonts w:asciiTheme="minorHAnsi" w:hAnsiTheme="minorHAnsi" w:cstheme="minorHAnsi"/>
                <w:sz w:val="22"/>
                <w:szCs w:val="22"/>
              </w:rPr>
              <w:t>Ch. 26</w:t>
            </w:r>
          </w:p>
        </w:tc>
      </w:tr>
      <w:tr w:rsidR="00274E3E" w:rsidRPr="00CD1BD0" w:rsidTr="00D80648">
        <w:tc>
          <w:tcPr>
            <w:tcW w:w="810" w:type="dxa"/>
            <w:vMerge/>
            <w:vAlign w:val="center"/>
          </w:tcPr>
          <w:p w:rsidR="00274E3E" w:rsidRPr="00D0583E" w:rsidRDefault="00274E3E" w:rsidP="00A5017B">
            <w:pPr>
              <w:contextualSpacing/>
              <w:jc w:val="center"/>
              <w:rPr>
                <w:rFonts w:asciiTheme="minorHAnsi" w:hAnsiTheme="minorHAnsi"/>
                <w:sz w:val="22"/>
                <w:szCs w:val="22"/>
              </w:rPr>
            </w:pPr>
          </w:p>
        </w:tc>
        <w:tc>
          <w:tcPr>
            <w:tcW w:w="126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Lab</w:t>
            </w:r>
          </w:p>
        </w:tc>
        <w:tc>
          <w:tcPr>
            <w:tcW w:w="810" w:type="dxa"/>
          </w:tcPr>
          <w:p w:rsidR="00274E3E" w:rsidRPr="00D0583E" w:rsidRDefault="00274E3E" w:rsidP="00A5017B">
            <w:pPr>
              <w:contextualSpacing/>
              <w:rPr>
                <w:rFonts w:asciiTheme="minorHAnsi" w:hAnsiTheme="minorHAnsi"/>
                <w:sz w:val="22"/>
                <w:szCs w:val="22"/>
              </w:rPr>
            </w:pPr>
            <w:r>
              <w:rPr>
                <w:rFonts w:asciiTheme="minorHAnsi" w:hAnsiTheme="minorHAnsi"/>
                <w:sz w:val="22"/>
                <w:szCs w:val="22"/>
              </w:rPr>
              <w:t>11/22</w:t>
            </w:r>
          </w:p>
        </w:tc>
        <w:tc>
          <w:tcPr>
            <w:tcW w:w="5040" w:type="dxa"/>
          </w:tcPr>
          <w:p w:rsidR="00274E3E" w:rsidRDefault="00274E3E" w:rsidP="00D80648">
            <w:pPr>
              <w:contextualSpacing/>
              <w:jc w:val="center"/>
              <w:rPr>
                <w:rFonts w:asciiTheme="minorHAnsi" w:hAnsiTheme="minorHAnsi"/>
                <w:i/>
                <w:sz w:val="22"/>
                <w:szCs w:val="22"/>
              </w:rPr>
            </w:pPr>
            <w:r w:rsidRPr="00330E41">
              <w:rPr>
                <w:rFonts w:asciiTheme="minorHAnsi" w:hAnsiTheme="minorHAnsi"/>
                <w:i/>
                <w:sz w:val="22"/>
                <w:szCs w:val="22"/>
              </w:rPr>
              <w:t>*no lab – Thanksgiving*</w:t>
            </w:r>
          </w:p>
          <w:p w:rsidR="00D80648" w:rsidRPr="00330E41" w:rsidRDefault="00D80648" w:rsidP="00D80648">
            <w:pPr>
              <w:contextualSpacing/>
              <w:jc w:val="center"/>
              <w:rPr>
                <w:rFonts w:asciiTheme="minorHAnsi" w:hAnsiTheme="minorHAnsi"/>
                <w:i/>
                <w:sz w:val="22"/>
                <w:szCs w:val="22"/>
              </w:rPr>
            </w:pPr>
          </w:p>
        </w:tc>
        <w:tc>
          <w:tcPr>
            <w:tcW w:w="1080" w:type="dxa"/>
            <w:vMerge/>
            <w:vAlign w:val="center"/>
          </w:tcPr>
          <w:p w:rsidR="00274E3E" w:rsidRPr="005F1145" w:rsidRDefault="00274E3E" w:rsidP="005F1145">
            <w:pPr>
              <w:contextualSpacing/>
              <w:jc w:val="center"/>
              <w:rPr>
                <w:rFonts w:asciiTheme="minorHAnsi" w:hAnsiTheme="minorHAnsi" w:cstheme="minorHAnsi"/>
                <w:b/>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i/>
                <w:sz w:val="22"/>
                <w:szCs w:val="22"/>
              </w:rPr>
            </w:pPr>
          </w:p>
        </w:tc>
        <w:tc>
          <w:tcPr>
            <w:tcW w:w="1800" w:type="dxa"/>
            <w:vMerge/>
            <w:vAlign w:val="center"/>
          </w:tcPr>
          <w:p w:rsidR="00274E3E" w:rsidRPr="00E945AC" w:rsidRDefault="00274E3E" w:rsidP="005F1145">
            <w:pPr>
              <w:contextualSpacing/>
              <w:jc w:val="center"/>
              <w:rPr>
                <w:rFonts w:asciiTheme="minorHAnsi" w:hAnsiTheme="minorHAnsi" w:cstheme="minorHAnsi"/>
                <w:i/>
                <w:sz w:val="22"/>
                <w:szCs w:val="22"/>
              </w:rPr>
            </w:pPr>
          </w:p>
        </w:tc>
      </w:tr>
      <w:tr w:rsidR="00274E3E" w:rsidRPr="00CD1BD0" w:rsidTr="00D80648">
        <w:tc>
          <w:tcPr>
            <w:tcW w:w="810" w:type="dxa"/>
            <w:vMerge w:val="restart"/>
            <w:tcBorders>
              <w:top w:val="single" w:sz="24" w:space="0" w:color="000000" w:themeColor="text1"/>
            </w:tcBorders>
            <w:vAlign w:val="center"/>
          </w:tcPr>
          <w:p w:rsidR="00274E3E" w:rsidRPr="00330E41" w:rsidRDefault="00274E3E" w:rsidP="00A5017B">
            <w:pPr>
              <w:contextualSpacing/>
              <w:jc w:val="center"/>
              <w:rPr>
                <w:rFonts w:asciiTheme="minorHAnsi" w:hAnsiTheme="minorHAnsi" w:cstheme="minorHAnsi"/>
                <w:sz w:val="22"/>
                <w:szCs w:val="22"/>
              </w:rPr>
            </w:pPr>
            <w:r w:rsidRPr="00330E41">
              <w:rPr>
                <w:rFonts w:asciiTheme="minorHAnsi" w:hAnsiTheme="minorHAnsi" w:cstheme="minorHAnsi"/>
                <w:sz w:val="22"/>
                <w:szCs w:val="22"/>
              </w:rPr>
              <w:t>15</w:t>
            </w:r>
          </w:p>
        </w:tc>
        <w:tc>
          <w:tcPr>
            <w:tcW w:w="1260" w:type="dxa"/>
            <w:tcBorders>
              <w:top w:val="single" w:sz="24" w:space="0" w:color="000000" w:themeColor="text1"/>
            </w:tcBorders>
          </w:tcPr>
          <w:p w:rsidR="00274E3E" w:rsidRPr="00330E41" w:rsidRDefault="00274E3E" w:rsidP="00A5017B">
            <w:pPr>
              <w:contextualSpacing/>
              <w:rPr>
                <w:rFonts w:asciiTheme="minorHAnsi" w:hAnsiTheme="minorHAnsi" w:cstheme="minorHAnsi"/>
                <w:sz w:val="22"/>
                <w:szCs w:val="22"/>
              </w:rPr>
            </w:pPr>
            <w:r>
              <w:rPr>
                <w:rFonts w:asciiTheme="minorHAnsi" w:hAnsiTheme="minorHAnsi" w:cstheme="minorHAnsi"/>
                <w:sz w:val="22"/>
                <w:szCs w:val="22"/>
              </w:rPr>
              <w:t>Lecture</w:t>
            </w:r>
          </w:p>
        </w:tc>
        <w:tc>
          <w:tcPr>
            <w:tcW w:w="810" w:type="dxa"/>
            <w:tcBorders>
              <w:top w:val="single" w:sz="24" w:space="0" w:color="000000" w:themeColor="text1"/>
            </w:tcBorders>
          </w:tcPr>
          <w:p w:rsidR="00274E3E" w:rsidRPr="00330E41" w:rsidRDefault="00274E3E" w:rsidP="00A5017B">
            <w:pPr>
              <w:contextualSpacing/>
              <w:rPr>
                <w:rFonts w:asciiTheme="minorHAnsi" w:hAnsiTheme="minorHAnsi" w:cstheme="minorHAnsi"/>
                <w:sz w:val="22"/>
                <w:szCs w:val="22"/>
              </w:rPr>
            </w:pPr>
            <w:r>
              <w:rPr>
                <w:rFonts w:asciiTheme="minorHAnsi" w:hAnsiTheme="minorHAnsi" w:cstheme="minorHAnsi"/>
                <w:sz w:val="22"/>
                <w:szCs w:val="22"/>
              </w:rPr>
              <w:t>11/27</w:t>
            </w:r>
          </w:p>
        </w:tc>
        <w:tc>
          <w:tcPr>
            <w:tcW w:w="5040" w:type="dxa"/>
            <w:tcBorders>
              <w:top w:val="single" w:sz="24" w:space="0" w:color="000000" w:themeColor="text1"/>
            </w:tcBorders>
          </w:tcPr>
          <w:p w:rsidR="00274E3E" w:rsidRDefault="00274E3E" w:rsidP="00D80648">
            <w:pPr>
              <w:contextualSpacing/>
              <w:jc w:val="center"/>
              <w:rPr>
                <w:rFonts w:asciiTheme="minorHAnsi" w:hAnsiTheme="minorHAnsi"/>
                <w:b/>
                <w:sz w:val="22"/>
                <w:szCs w:val="22"/>
              </w:rPr>
            </w:pPr>
            <w:r w:rsidRPr="005D47DC">
              <w:rPr>
                <w:rFonts w:asciiTheme="minorHAnsi" w:hAnsiTheme="minorHAnsi"/>
                <w:b/>
                <w:sz w:val="22"/>
                <w:szCs w:val="22"/>
              </w:rPr>
              <w:t>*EXAM III*</w:t>
            </w:r>
          </w:p>
          <w:p w:rsidR="00D80648" w:rsidRPr="00330E41" w:rsidRDefault="00D80648" w:rsidP="00D80648">
            <w:pPr>
              <w:contextualSpacing/>
              <w:jc w:val="center"/>
              <w:rPr>
                <w:rFonts w:asciiTheme="minorHAnsi" w:hAnsiTheme="minorHAnsi" w:cstheme="minorHAnsi"/>
                <w:sz w:val="22"/>
                <w:szCs w:val="22"/>
              </w:rPr>
            </w:pPr>
          </w:p>
        </w:tc>
        <w:tc>
          <w:tcPr>
            <w:tcW w:w="1080" w:type="dxa"/>
            <w:vMerge w:val="restart"/>
            <w:tcBorders>
              <w:top w:val="single" w:sz="24" w:space="0" w:color="000000" w:themeColor="text1"/>
            </w:tcBorders>
            <w:vAlign w:val="center"/>
          </w:tcPr>
          <w:p w:rsidR="00274E3E" w:rsidRPr="005F1145" w:rsidRDefault="00274E3E" w:rsidP="00D315D9">
            <w:pPr>
              <w:contextualSpacing/>
              <w:jc w:val="center"/>
              <w:rPr>
                <w:rFonts w:asciiTheme="minorHAnsi" w:hAnsiTheme="minorHAnsi" w:cstheme="minorHAnsi"/>
                <w:b/>
                <w:sz w:val="22"/>
                <w:szCs w:val="22"/>
              </w:rPr>
            </w:pPr>
            <w:r w:rsidRPr="005F1145">
              <w:rPr>
                <w:rFonts w:asciiTheme="minorHAnsi" w:hAnsiTheme="minorHAnsi" w:cstheme="minorHAnsi"/>
                <w:b/>
                <w:sz w:val="22"/>
                <w:szCs w:val="22"/>
              </w:rPr>
              <w:t>Lab #10</w:t>
            </w: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p>
        </w:tc>
        <w:tc>
          <w:tcPr>
            <w:tcW w:w="1800" w:type="dxa"/>
            <w:vMerge w:val="restart"/>
            <w:tcBorders>
              <w:top w:val="single" w:sz="24" w:space="0" w:color="000000" w:themeColor="text1"/>
            </w:tcBorders>
            <w:vAlign w:val="center"/>
          </w:tcPr>
          <w:p w:rsidR="00274E3E" w:rsidRPr="00E945AC" w:rsidRDefault="00274E3E" w:rsidP="005F1145">
            <w:pPr>
              <w:contextualSpacing/>
              <w:jc w:val="center"/>
              <w:rPr>
                <w:rFonts w:asciiTheme="minorHAnsi" w:hAnsiTheme="minorHAnsi" w:cstheme="minorHAnsi"/>
                <w:sz w:val="22"/>
                <w:szCs w:val="22"/>
              </w:rPr>
            </w:pPr>
          </w:p>
        </w:tc>
      </w:tr>
      <w:tr w:rsidR="00274E3E" w:rsidRPr="00CD1BD0" w:rsidTr="00D80648">
        <w:tc>
          <w:tcPr>
            <w:tcW w:w="810" w:type="dxa"/>
            <w:vMerge/>
            <w:vAlign w:val="center"/>
          </w:tcPr>
          <w:p w:rsidR="00274E3E" w:rsidRPr="00D0583E" w:rsidRDefault="00274E3E" w:rsidP="00A5017B">
            <w:pPr>
              <w:contextualSpacing/>
              <w:jc w:val="center"/>
            </w:pPr>
          </w:p>
        </w:tc>
        <w:tc>
          <w:tcPr>
            <w:tcW w:w="1260" w:type="dxa"/>
          </w:tcPr>
          <w:p w:rsidR="00274E3E" w:rsidRPr="00330E41" w:rsidRDefault="00274E3E" w:rsidP="00A5017B">
            <w:pPr>
              <w:contextualSpacing/>
              <w:rPr>
                <w:rFonts w:asciiTheme="minorHAnsi" w:hAnsiTheme="minorHAnsi" w:cstheme="minorHAnsi"/>
                <w:sz w:val="22"/>
                <w:szCs w:val="22"/>
              </w:rPr>
            </w:pPr>
            <w:r>
              <w:rPr>
                <w:rFonts w:asciiTheme="minorHAnsi" w:hAnsiTheme="minorHAnsi" w:cstheme="minorHAnsi"/>
                <w:sz w:val="22"/>
                <w:szCs w:val="22"/>
              </w:rPr>
              <w:t>Lab</w:t>
            </w:r>
          </w:p>
        </w:tc>
        <w:tc>
          <w:tcPr>
            <w:tcW w:w="810" w:type="dxa"/>
          </w:tcPr>
          <w:p w:rsidR="00274E3E" w:rsidRPr="00330E41" w:rsidRDefault="00274E3E" w:rsidP="00A5017B">
            <w:pPr>
              <w:contextualSpacing/>
              <w:rPr>
                <w:rFonts w:asciiTheme="minorHAnsi" w:hAnsiTheme="minorHAnsi" w:cstheme="minorHAnsi"/>
                <w:sz w:val="22"/>
                <w:szCs w:val="22"/>
              </w:rPr>
            </w:pPr>
            <w:r>
              <w:rPr>
                <w:rFonts w:asciiTheme="minorHAnsi" w:hAnsiTheme="minorHAnsi" w:cstheme="minorHAnsi"/>
                <w:sz w:val="22"/>
                <w:szCs w:val="22"/>
              </w:rPr>
              <w:t>11/29</w:t>
            </w:r>
          </w:p>
        </w:tc>
        <w:tc>
          <w:tcPr>
            <w:tcW w:w="5040" w:type="dxa"/>
          </w:tcPr>
          <w:p w:rsidR="00D80648" w:rsidRPr="00D80648" w:rsidRDefault="00274E3E" w:rsidP="00D80648">
            <w:pPr>
              <w:contextualSpacing/>
              <w:jc w:val="center"/>
              <w:rPr>
                <w:rFonts w:asciiTheme="minorHAnsi" w:hAnsiTheme="minorHAnsi" w:cstheme="minorHAnsi"/>
                <w:b/>
                <w:sz w:val="22"/>
                <w:szCs w:val="22"/>
              </w:rPr>
            </w:pPr>
            <w:r w:rsidRPr="00330E41">
              <w:rPr>
                <w:rFonts w:asciiTheme="minorHAnsi" w:hAnsiTheme="minorHAnsi" w:cstheme="minorHAnsi"/>
                <w:b/>
                <w:sz w:val="22"/>
                <w:szCs w:val="22"/>
              </w:rPr>
              <w:t>Presentation of Projects, Final Exam Review</w:t>
            </w:r>
          </w:p>
        </w:tc>
        <w:tc>
          <w:tcPr>
            <w:tcW w:w="1080" w:type="dxa"/>
            <w:vMerge/>
            <w:vAlign w:val="center"/>
          </w:tcPr>
          <w:p w:rsidR="00274E3E" w:rsidRPr="005F1145" w:rsidRDefault="00274E3E" w:rsidP="005F1145">
            <w:pPr>
              <w:contextualSpacing/>
              <w:jc w:val="center"/>
              <w:rPr>
                <w:rFonts w:asciiTheme="minorHAnsi" w:hAnsiTheme="minorHAnsi" w:cstheme="minorHAnsi"/>
                <w:b/>
                <w:sz w:val="22"/>
                <w:szCs w:val="22"/>
              </w:rPr>
            </w:pPr>
          </w:p>
        </w:tc>
        <w:tc>
          <w:tcPr>
            <w:tcW w:w="1800" w:type="dxa"/>
            <w:vMerge/>
            <w:vAlign w:val="center"/>
          </w:tcPr>
          <w:p w:rsidR="00274E3E" w:rsidRPr="00602062" w:rsidRDefault="00274E3E" w:rsidP="005F1145">
            <w:pPr>
              <w:contextualSpacing/>
              <w:jc w:val="center"/>
              <w:rPr>
                <w:rFonts w:asciiTheme="minorHAnsi" w:hAnsiTheme="minorHAnsi" w:cstheme="minorHAnsi"/>
                <w:b/>
                <w:sz w:val="22"/>
                <w:szCs w:val="22"/>
              </w:rPr>
            </w:pPr>
          </w:p>
        </w:tc>
        <w:tc>
          <w:tcPr>
            <w:tcW w:w="1800" w:type="dxa"/>
            <w:vMerge/>
            <w:vAlign w:val="center"/>
          </w:tcPr>
          <w:p w:rsidR="00274E3E" w:rsidRPr="00602062" w:rsidRDefault="00274E3E" w:rsidP="005F1145">
            <w:pPr>
              <w:contextualSpacing/>
              <w:jc w:val="center"/>
              <w:rPr>
                <w:rFonts w:asciiTheme="minorHAnsi" w:hAnsiTheme="minorHAnsi" w:cstheme="minorHAnsi"/>
                <w:b/>
                <w:sz w:val="22"/>
                <w:szCs w:val="22"/>
              </w:rPr>
            </w:pPr>
          </w:p>
        </w:tc>
      </w:tr>
    </w:tbl>
    <w:p w:rsidR="008B1924" w:rsidRDefault="008B1924" w:rsidP="003E5094">
      <w:pPr>
        <w:spacing w:after="0" w:line="240" w:lineRule="auto"/>
        <w:rPr>
          <w:rFonts w:cs="Cambria"/>
        </w:rPr>
      </w:pPr>
    </w:p>
    <w:sectPr w:rsidR="008B1924" w:rsidSect="009A27E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6680168"/>
    <w:multiLevelType w:val="hybridMultilevel"/>
    <w:tmpl w:val="37E84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1B0DCD"/>
    <w:multiLevelType w:val="hybridMultilevel"/>
    <w:tmpl w:val="4204ECA8"/>
    <w:lvl w:ilvl="0" w:tplc="C2A49AE2">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952E32"/>
    <w:multiLevelType w:val="hybridMultilevel"/>
    <w:tmpl w:val="ED0203FC"/>
    <w:lvl w:ilvl="0" w:tplc="0409000F">
      <w:start w:val="1"/>
      <w:numFmt w:val="decimal"/>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F722566"/>
    <w:multiLevelType w:val="hybridMultilevel"/>
    <w:tmpl w:val="4CAC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DB"/>
    <w:rsid w:val="00000785"/>
    <w:rsid w:val="00000AD0"/>
    <w:rsid w:val="00005F87"/>
    <w:rsid w:val="000115C1"/>
    <w:rsid w:val="00031AE6"/>
    <w:rsid w:val="00050B7C"/>
    <w:rsid w:val="000604A4"/>
    <w:rsid w:val="000839D3"/>
    <w:rsid w:val="00087318"/>
    <w:rsid w:val="00095743"/>
    <w:rsid w:val="000A1CD5"/>
    <w:rsid w:val="00117DCC"/>
    <w:rsid w:val="00121999"/>
    <w:rsid w:val="001345A2"/>
    <w:rsid w:val="00163561"/>
    <w:rsid w:val="00195745"/>
    <w:rsid w:val="001B7E1D"/>
    <w:rsid w:val="001C6931"/>
    <w:rsid w:val="001F5148"/>
    <w:rsid w:val="002012E2"/>
    <w:rsid w:val="00216FC4"/>
    <w:rsid w:val="00243730"/>
    <w:rsid w:val="00263721"/>
    <w:rsid w:val="00271C97"/>
    <w:rsid w:val="00274E3E"/>
    <w:rsid w:val="00282DC1"/>
    <w:rsid w:val="002845F9"/>
    <w:rsid w:val="002851DC"/>
    <w:rsid w:val="002861DB"/>
    <w:rsid w:val="002A4714"/>
    <w:rsid w:val="002F3F5A"/>
    <w:rsid w:val="002F4C91"/>
    <w:rsid w:val="00314F7E"/>
    <w:rsid w:val="00330E41"/>
    <w:rsid w:val="00362538"/>
    <w:rsid w:val="0039111F"/>
    <w:rsid w:val="00392B83"/>
    <w:rsid w:val="003930E8"/>
    <w:rsid w:val="003A2D8F"/>
    <w:rsid w:val="003C2103"/>
    <w:rsid w:val="003C6565"/>
    <w:rsid w:val="003D7197"/>
    <w:rsid w:val="003E5094"/>
    <w:rsid w:val="00406031"/>
    <w:rsid w:val="004076BD"/>
    <w:rsid w:val="00415485"/>
    <w:rsid w:val="004172BB"/>
    <w:rsid w:val="00465E1C"/>
    <w:rsid w:val="004728F9"/>
    <w:rsid w:val="00476937"/>
    <w:rsid w:val="00482B98"/>
    <w:rsid w:val="004A479B"/>
    <w:rsid w:val="004B0B68"/>
    <w:rsid w:val="004B0FAE"/>
    <w:rsid w:val="00503753"/>
    <w:rsid w:val="005146EC"/>
    <w:rsid w:val="005203C0"/>
    <w:rsid w:val="005527CE"/>
    <w:rsid w:val="00553558"/>
    <w:rsid w:val="0059461C"/>
    <w:rsid w:val="005A39EA"/>
    <w:rsid w:val="005C0EFA"/>
    <w:rsid w:val="005D47DC"/>
    <w:rsid w:val="005E56D2"/>
    <w:rsid w:val="005E596B"/>
    <w:rsid w:val="005F1145"/>
    <w:rsid w:val="00602062"/>
    <w:rsid w:val="00620D89"/>
    <w:rsid w:val="0062538E"/>
    <w:rsid w:val="006367CE"/>
    <w:rsid w:val="00653DF7"/>
    <w:rsid w:val="006715CC"/>
    <w:rsid w:val="00681559"/>
    <w:rsid w:val="00692A31"/>
    <w:rsid w:val="006A5F2B"/>
    <w:rsid w:val="006C6010"/>
    <w:rsid w:val="006F409C"/>
    <w:rsid w:val="006F56F2"/>
    <w:rsid w:val="007055E0"/>
    <w:rsid w:val="00745E1C"/>
    <w:rsid w:val="00756B69"/>
    <w:rsid w:val="007942A5"/>
    <w:rsid w:val="00797277"/>
    <w:rsid w:val="007A586A"/>
    <w:rsid w:val="007D22C8"/>
    <w:rsid w:val="007F5A53"/>
    <w:rsid w:val="007F6A2F"/>
    <w:rsid w:val="007F7859"/>
    <w:rsid w:val="00806AE6"/>
    <w:rsid w:val="00823EF3"/>
    <w:rsid w:val="008300BF"/>
    <w:rsid w:val="00865B48"/>
    <w:rsid w:val="00870469"/>
    <w:rsid w:val="008809CB"/>
    <w:rsid w:val="008B0DE5"/>
    <w:rsid w:val="008B1924"/>
    <w:rsid w:val="008B679D"/>
    <w:rsid w:val="008C41EA"/>
    <w:rsid w:val="008E2CD9"/>
    <w:rsid w:val="008E6698"/>
    <w:rsid w:val="008F32A6"/>
    <w:rsid w:val="00951BE9"/>
    <w:rsid w:val="00967106"/>
    <w:rsid w:val="009A27E9"/>
    <w:rsid w:val="009B2705"/>
    <w:rsid w:val="009B49D7"/>
    <w:rsid w:val="009C145D"/>
    <w:rsid w:val="009C6570"/>
    <w:rsid w:val="009F0C89"/>
    <w:rsid w:val="009F31E4"/>
    <w:rsid w:val="00A176AA"/>
    <w:rsid w:val="00A304EF"/>
    <w:rsid w:val="00A5017B"/>
    <w:rsid w:val="00A9341A"/>
    <w:rsid w:val="00A93D81"/>
    <w:rsid w:val="00A945CF"/>
    <w:rsid w:val="00A95A9F"/>
    <w:rsid w:val="00A964F9"/>
    <w:rsid w:val="00AA34C2"/>
    <w:rsid w:val="00AA418D"/>
    <w:rsid w:val="00AD12A8"/>
    <w:rsid w:val="00AD6EB7"/>
    <w:rsid w:val="00AF1D8B"/>
    <w:rsid w:val="00B123A3"/>
    <w:rsid w:val="00B26EC4"/>
    <w:rsid w:val="00B528DF"/>
    <w:rsid w:val="00B5312E"/>
    <w:rsid w:val="00B74B6F"/>
    <w:rsid w:val="00B806B3"/>
    <w:rsid w:val="00B8642F"/>
    <w:rsid w:val="00BC2545"/>
    <w:rsid w:val="00BC62F9"/>
    <w:rsid w:val="00BC6BB7"/>
    <w:rsid w:val="00BD59A3"/>
    <w:rsid w:val="00C0229D"/>
    <w:rsid w:val="00C05442"/>
    <w:rsid w:val="00C3347B"/>
    <w:rsid w:val="00C425C9"/>
    <w:rsid w:val="00C646D5"/>
    <w:rsid w:val="00C8015E"/>
    <w:rsid w:val="00C96242"/>
    <w:rsid w:val="00CA4C47"/>
    <w:rsid w:val="00CB4F52"/>
    <w:rsid w:val="00CD1BD0"/>
    <w:rsid w:val="00D0583E"/>
    <w:rsid w:val="00D200DD"/>
    <w:rsid w:val="00D315D9"/>
    <w:rsid w:val="00D33661"/>
    <w:rsid w:val="00D42BC2"/>
    <w:rsid w:val="00D451BC"/>
    <w:rsid w:val="00D473AA"/>
    <w:rsid w:val="00D666CD"/>
    <w:rsid w:val="00D80648"/>
    <w:rsid w:val="00D978E0"/>
    <w:rsid w:val="00DB5191"/>
    <w:rsid w:val="00DC71B2"/>
    <w:rsid w:val="00DD280C"/>
    <w:rsid w:val="00DE1640"/>
    <w:rsid w:val="00E0485C"/>
    <w:rsid w:val="00E050B8"/>
    <w:rsid w:val="00E17CC3"/>
    <w:rsid w:val="00E32B33"/>
    <w:rsid w:val="00E33E30"/>
    <w:rsid w:val="00E36D30"/>
    <w:rsid w:val="00E52EDB"/>
    <w:rsid w:val="00E70184"/>
    <w:rsid w:val="00E72B4C"/>
    <w:rsid w:val="00E81E51"/>
    <w:rsid w:val="00E82068"/>
    <w:rsid w:val="00E87528"/>
    <w:rsid w:val="00E945AC"/>
    <w:rsid w:val="00ED2747"/>
    <w:rsid w:val="00F01B86"/>
    <w:rsid w:val="00F04FA4"/>
    <w:rsid w:val="00F15FD0"/>
    <w:rsid w:val="00F478E5"/>
    <w:rsid w:val="00F50243"/>
    <w:rsid w:val="00F70F61"/>
    <w:rsid w:val="00F71DE0"/>
    <w:rsid w:val="00F82001"/>
    <w:rsid w:val="00FE25E3"/>
    <w:rsid w:val="00FF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64017-DE97-4867-B6BE-C9B692F9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B4C"/>
    <w:pPr>
      <w:ind w:left="720"/>
      <w:contextualSpacing/>
    </w:pPr>
  </w:style>
  <w:style w:type="character" w:styleId="CommentReference">
    <w:name w:val="annotation reference"/>
    <w:basedOn w:val="DefaultParagraphFont"/>
    <w:uiPriority w:val="99"/>
    <w:semiHidden/>
    <w:unhideWhenUsed/>
    <w:rsid w:val="00195745"/>
    <w:rPr>
      <w:sz w:val="16"/>
      <w:szCs w:val="16"/>
    </w:rPr>
  </w:style>
  <w:style w:type="paragraph" w:styleId="CommentText">
    <w:name w:val="annotation text"/>
    <w:basedOn w:val="Normal"/>
    <w:link w:val="CommentTextChar"/>
    <w:uiPriority w:val="99"/>
    <w:semiHidden/>
    <w:unhideWhenUsed/>
    <w:rsid w:val="00195745"/>
    <w:pPr>
      <w:spacing w:line="240" w:lineRule="auto"/>
    </w:pPr>
    <w:rPr>
      <w:sz w:val="20"/>
      <w:szCs w:val="20"/>
    </w:rPr>
  </w:style>
  <w:style w:type="character" w:customStyle="1" w:styleId="CommentTextChar">
    <w:name w:val="Comment Text Char"/>
    <w:basedOn w:val="DefaultParagraphFont"/>
    <w:link w:val="CommentText"/>
    <w:uiPriority w:val="99"/>
    <w:semiHidden/>
    <w:rsid w:val="00195745"/>
    <w:rPr>
      <w:sz w:val="20"/>
      <w:szCs w:val="20"/>
    </w:rPr>
  </w:style>
  <w:style w:type="paragraph" w:styleId="CommentSubject">
    <w:name w:val="annotation subject"/>
    <w:basedOn w:val="CommentText"/>
    <w:next w:val="CommentText"/>
    <w:link w:val="CommentSubjectChar"/>
    <w:uiPriority w:val="99"/>
    <w:semiHidden/>
    <w:unhideWhenUsed/>
    <w:rsid w:val="00195745"/>
    <w:rPr>
      <w:b/>
      <w:bCs/>
    </w:rPr>
  </w:style>
  <w:style w:type="character" w:customStyle="1" w:styleId="CommentSubjectChar">
    <w:name w:val="Comment Subject Char"/>
    <w:basedOn w:val="CommentTextChar"/>
    <w:link w:val="CommentSubject"/>
    <w:uiPriority w:val="99"/>
    <w:semiHidden/>
    <w:rsid w:val="00195745"/>
    <w:rPr>
      <w:b/>
      <w:bCs/>
      <w:sz w:val="20"/>
      <w:szCs w:val="20"/>
    </w:rPr>
  </w:style>
  <w:style w:type="paragraph" w:styleId="BalloonText">
    <w:name w:val="Balloon Text"/>
    <w:basedOn w:val="Normal"/>
    <w:link w:val="BalloonTextChar"/>
    <w:uiPriority w:val="99"/>
    <w:semiHidden/>
    <w:unhideWhenUsed/>
    <w:rsid w:val="0019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745"/>
    <w:rPr>
      <w:rFonts w:ascii="Tahoma" w:hAnsi="Tahoma" w:cs="Tahoma"/>
      <w:sz w:val="16"/>
      <w:szCs w:val="16"/>
    </w:rPr>
  </w:style>
  <w:style w:type="character" w:styleId="Hyperlink">
    <w:name w:val="Hyperlink"/>
    <w:basedOn w:val="DefaultParagraphFont"/>
    <w:uiPriority w:val="99"/>
    <w:unhideWhenUsed/>
    <w:rsid w:val="009C6570"/>
    <w:rPr>
      <w:color w:val="0000FF" w:themeColor="hyperlink"/>
      <w:u w:val="single"/>
    </w:rPr>
  </w:style>
  <w:style w:type="table" w:styleId="TableGrid">
    <w:name w:val="Table Grid"/>
    <w:basedOn w:val="TableNormal"/>
    <w:rsid w:val="000A1CD5"/>
    <w:pPr>
      <w:spacing w:after="0" w:line="240" w:lineRule="auto"/>
    </w:pPr>
    <w:rPr>
      <w:rFonts w:ascii="Times New Roman" w:eastAsia="Times New Roman" w:hAnsi="Times New Roman"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courses.ucf.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CDA9E-8159-4235-BE36-DFAC5B95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Mason</dc:creator>
  <cp:lastModifiedBy>Jenna Gonzalez</cp:lastModifiedBy>
  <cp:revision>3</cp:revision>
  <cp:lastPrinted>2019-06-18T14:22:00Z</cp:lastPrinted>
  <dcterms:created xsi:type="dcterms:W3CDTF">2019-06-18T14:39:00Z</dcterms:created>
  <dcterms:modified xsi:type="dcterms:W3CDTF">2019-06-18T14:40:00Z</dcterms:modified>
</cp:coreProperties>
</file>