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6E7" w:rsidRPr="00CA6737" w:rsidRDefault="00214639" w:rsidP="00CA6737">
      <w:pPr>
        <w:spacing w:before="56"/>
        <w:jc w:val="center"/>
        <w:rPr>
          <w:rFonts w:ascii="Times New Roman" w:eastAsia="Times New Roman" w:hAnsi="Times New Roman" w:cs="Times New Roman"/>
          <w:sz w:val="18"/>
          <w:szCs w:val="16"/>
        </w:rPr>
      </w:pPr>
      <w:r w:rsidRPr="00CA6737">
        <w:rPr>
          <w:rFonts w:ascii="Times New Roman" w:hAnsi="Times New Roman" w:cs="Times New Roman"/>
          <w:b/>
          <w:color w:val="3366FF"/>
          <w:sz w:val="18"/>
          <w:szCs w:val="16"/>
        </w:rPr>
        <w:t>Meaningful</w:t>
      </w:r>
      <w:r w:rsidRPr="00CA6737">
        <w:rPr>
          <w:rFonts w:ascii="Times New Roman" w:hAnsi="Times New Roman" w:cs="Times New Roman"/>
          <w:b/>
          <w:color w:val="3366FF"/>
          <w:spacing w:val="-7"/>
          <w:sz w:val="18"/>
          <w:szCs w:val="16"/>
        </w:rPr>
        <w:t xml:space="preserve"> </w:t>
      </w:r>
      <w:r w:rsidRPr="00CA6737">
        <w:rPr>
          <w:rFonts w:ascii="Times New Roman" w:hAnsi="Times New Roman" w:cs="Times New Roman"/>
          <w:b/>
          <w:color w:val="3366FF"/>
          <w:sz w:val="18"/>
          <w:szCs w:val="16"/>
        </w:rPr>
        <w:t>Unrestricted</w:t>
      </w:r>
      <w:r w:rsidRPr="00CA6737">
        <w:rPr>
          <w:rFonts w:ascii="Times New Roman" w:hAnsi="Times New Roman" w:cs="Times New Roman"/>
          <w:b/>
          <w:color w:val="3366FF"/>
          <w:spacing w:val="-7"/>
          <w:sz w:val="18"/>
          <w:szCs w:val="16"/>
        </w:rPr>
        <w:t xml:space="preserve"> </w:t>
      </w:r>
      <w:r w:rsidRPr="00CA6737">
        <w:rPr>
          <w:rFonts w:ascii="Times New Roman" w:hAnsi="Times New Roman" w:cs="Times New Roman"/>
          <w:b/>
          <w:color w:val="3366FF"/>
          <w:sz w:val="18"/>
          <w:szCs w:val="16"/>
        </w:rPr>
        <w:t>Electives</w:t>
      </w:r>
      <w:r w:rsidRPr="00CA6737">
        <w:rPr>
          <w:rFonts w:ascii="Times New Roman" w:hAnsi="Times New Roman" w:cs="Times New Roman"/>
          <w:b/>
          <w:color w:val="3366FF"/>
          <w:spacing w:val="-7"/>
          <w:sz w:val="18"/>
          <w:szCs w:val="16"/>
        </w:rPr>
        <w:t xml:space="preserve"> </w:t>
      </w:r>
      <w:proofErr w:type="gramStart"/>
      <w:r w:rsidR="00CA6737">
        <w:rPr>
          <w:rFonts w:ascii="Times New Roman" w:hAnsi="Times New Roman" w:cs="Times New Roman"/>
          <w:b/>
          <w:color w:val="3366FF"/>
          <w:sz w:val="18"/>
          <w:szCs w:val="16"/>
        </w:rPr>
        <w:t>F</w:t>
      </w:r>
      <w:r w:rsidRPr="00CA6737">
        <w:rPr>
          <w:rFonts w:ascii="Times New Roman" w:hAnsi="Times New Roman" w:cs="Times New Roman"/>
          <w:b/>
          <w:color w:val="3366FF"/>
          <w:sz w:val="18"/>
          <w:szCs w:val="16"/>
        </w:rPr>
        <w:t>or</w:t>
      </w:r>
      <w:proofErr w:type="gramEnd"/>
      <w:r w:rsidRPr="00CA6737">
        <w:rPr>
          <w:rFonts w:ascii="Times New Roman" w:hAnsi="Times New Roman" w:cs="Times New Roman"/>
          <w:b/>
          <w:color w:val="3366FF"/>
          <w:spacing w:val="-7"/>
          <w:sz w:val="18"/>
          <w:szCs w:val="16"/>
        </w:rPr>
        <w:t xml:space="preserve"> </w:t>
      </w:r>
      <w:r w:rsidRPr="00CA6737">
        <w:rPr>
          <w:rFonts w:ascii="Times New Roman" w:hAnsi="Times New Roman" w:cs="Times New Roman"/>
          <w:b/>
          <w:color w:val="3366FF"/>
          <w:sz w:val="18"/>
          <w:szCs w:val="16"/>
        </w:rPr>
        <w:t>Biology</w:t>
      </w:r>
      <w:r w:rsidRPr="00CA6737">
        <w:rPr>
          <w:rFonts w:ascii="Times New Roman" w:hAnsi="Times New Roman" w:cs="Times New Roman"/>
          <w:b/>
          <w:color w:val="3366FF"/>
          <w:spacing w:val="-7"/>
          <w:sz w:val="18"/>
          <w:szCs w:val="16"/>
        </w:rPr>
        <w:t xml:space="preserve"> </w:t>
      </w:r>
      <w:r w:rsidRPr="00CA6737">
        <w:rPr>
          <w:rFonts w:ascii="Times New Roman" w:hAnsi="Times New Roman" w:cs="Times New Roman"/>
          <w:b/>
          <w:color w:val="3366FF"/>
          <w:sz w:val="18"/>
          <w:szCs w:val="16"/>
        </w:rPr>
        <w:t>Majors</w:t>
      </w:r>
    </w:p>
    <w:p w:rsidR="00BC1135" w:rsidRPr="00CA6737" w:rsidRDefault="00BC1135" w:rsidP="00BC1135">
      <w:pPr>
        <w:pStyle w:val="BodyText"/>
        <w:spacing w:line="242" w:lineRule="auto"/>
        <w:ind w:left="821"/>
        <w:rPr>
          <w:rFonts w:cs="Times New Roman"/>
          <w:sz w:val="18"/>
          <w:szCs w:val="16"/>
        </w:rPr>
      </w:pPr>
    </w:p>
    <w:p w:rsidR="005E16E7" w:rsidRPr="00CA6737" w:rsidRDefault="00214639" w:rsidP="00CA6737">
      <w:pPr>
        <w:pStyle w:val="BodyText"/>
        <w:numPr>
          <w:ilvl w:val="0"/>
          <w:numId w:val="1"/>
        </w:numPr>
        <w:spacing w:line="242" w:lineRule="auto"/>
        <w:jc w:val="center"/>
        <w:rPr>
          <w:rFonts w:cs="Times New Roman"/>
          <w:sz w:val="18"/>
          <w:szCs w:val="16"/>
        </w:rPr>
      </w:pPr>
      <w:r w:rsidRPr="00CA6737">
        <w:rPr>
          <w:rFonts w:cs="Times New Roman"/>
          <w:sz w:val="18"/>
          <w:szCs w:val="16"/>
        </w:rPr>
        <w:t>UCF</w:t>
      </w:r>
      <w:r w:rsidRPr="00CA6737">
        <w:rPr>
          <w:rFonts w:cs="Times New Roman"/>
          <w:spacing w:val="-3"/>
          <w:sz w:val="18"/>
          <w:szCs w:val="16"/>
        </w:rPr>
        <w:t xml:space="preserve"> </w:t>
      </w:r>
      <w:r w:rsidRPr="00CA6737">
        <w:rPr>
          <w:rFonts w:cs="Times New Roman"/>
          <w:sz w:val="18"/>
          <w:szCs w:val="16"/>
        </w:rPr>
        <w:t>requires</w:t>
      </w:r>
      <w:r w:rsidRPr="00CA6737">
        <w:rPr>
          <w:rFonts w:cs="Times New Roman"/>
          <w:spacing w:val="-3"/>
          <w:sz w:val="18"/>
          <w:szCs w:val="16"/>
        </w:rPr>
        <w:t xml:space="preserve"> </w:t>
      </w:r>
      <w:r w:rsidRPr="00CA6737">
        <w:rPr>
          <w:rFonts w:cs="Times New Roman"/>
          <w:b/>
          <w:sz w:val="18"/>
          <w:szCs w:val="16"/>
        </w:rPr>
        <w:t>48</w:t>
      </w:r>
      <w:r w:rsidRPr="00CA6737">
        <w:rPr>
          <w:rFonts w:cs="Times New Roman"/>
          <w:b/>
          <w:spacing w:val="-3"/>
          <w:sz w:val="18"/>
          <w:szCs w:val="16"/>
        </w:rPr>
        <w:t xml:space="preserve"> </w:t>
      </w:r>
      <w:r w:rsidRPr="00CA6737">
        <w:rPr>
          <w:rFonts w:cs="Times New Roman"/>
          <w:b/>
          <w:sz w:val="18"/>
          <w:szCs w:val="16"/>
        </w:rPr>
        <w:t>hours</w:t>
      </w:r>
      <w:r w:rsidRPr="00CA6737">
        <w:rPr>
          <w:rFonts w:cs="Times New Roman"/>
          <w:spacing w:val="-3"/>
          <w:sz w:val="18"/>
          <w:szCs w:val="16"/>
        </w:rPr>
        <w:t xml:space="preserve"> </w:t>
      </w:r>
      <w:r w:rsidRPr="00CA6737">
        <w:rPr>
          <w:rFonts w:cs="Times New Roman"/>
          <w:sz w:val="18"/>
          <w:szCs w:val="16"/>
        </w:rPr>
        <w:t>of</w:t>
      </w:r>
      <w:r w:rsidRPr="00CA6737">
        <w:rPr>
          <w:rFonts w:cs="Times New Roman"/>
          <w:spacing w:val="-2"/>
          <w:sz w:val="18"/>
          <w:szCs w:val="16"/>
        </w:rPr>
        <w:t xml:space="preserve"> </w:t>
      </w:r>
      <w:r w:rsidRPr="00CA6737">
        <w:rPr>
          <w:rFonts w:cs="Times New Roman"/>
          <w:sz w:val="18"/>
          <w:szCs w:val="16"/>
        </w:rPr>
        <w:t>3,000+</w:t>
      </w:r>
      <w:r w:rsidRPr="00CA6737">
        <w:rPr>
          <w:rFonts w:cs="Times New Roman"/>
          <w:spacing w:val="-3"/>
          <w:sz w:val="18"/>
          <w:szCs w:val="16"/>
        </w:rPr>
        <w:t xml:space="preserve"> </w:t>
      </w:r>
      <w:r w:rsidRPr="00CA6737">
        <w:rPr>
          <w:rFonts w:cs="Times New Roman"/>
          <w:sz w:val="18"/>
          <w:szCs w:val="16"/>
        </w:rPr>
        <w:t>level</w:t>
      </w:r>
      <w:r w:rsidRPr="00CA6737">
        <w:rPr>
          <w:rFonts w:cs="Times New Roman"/>
          <w:spacing w:val="-3"/>
          <w:sz w:val="18"/>
          <w:szCs w:val="16"/>
        </w:rPr>
        <w:t xml:space="preserve"> </w:t>
      </w:r>
      <w:r w:rsidRPr="00CA6737">
        <w:rPr>
          <w:rFonts w:cs="Times New Roman"/>
          <w:sz w:val="18"/>
          <w:szCs w:val="16"/>
        </w:rPr>
        <w:t>courses</w:t>
      </w:r>
      <w:r w:rsidRPr="00CA6737">
        <w:rPr>
          <w:rFonts w:cs="Times New Roman"/>
          <w:spacing w:val="-3"/>
          <w:sz w:val="18"/>
          <w:szCs w:val="16"/>
        </w:rPr>
        <w:t xml:space="preserve"> </w:t>
      </w:r>
      <w:r w:rsidRPr="00CA6737">
        <w:rPr>
          <w:rFonts w:cs="Times New Roman"/>
          <w:sz w:val="18"/>
          <w:szCs w:val="16"/>
        </w:rPr>
        <w:t>for</w:t>
      </w:r>
      <w:r w:rsidRPr="00CA6737">
        <w:rPr>
          <w:rFonts w:cs="Times New Roman"/>
          <w:spacing w:val="-3"/>
          <w:sz w:val="18"/>
          <w:szCs w:val="16"/>
        </w:rPr>
        <w:t xml:space="preserve"> </w:t>
      </w:r>
      <w:r w:rsidRPr="00CA6737">
        <w:rPr>
          <w:rFonts w:cs="Times New Roman"/>
          <w:sz w:val="18"/>
          <w:szCs w:val="16"/>
        </w:rPr>
        <w:t>a degree.</w:t>
      </w:r>
    </w:p>
    <w:p w:rsidR="00214639" w:rsidRPr="00CA6737" w:rsidRDefault="00214639" w:rsidP="00CA6737">
      <w:pPr>
        <w:pStyle w:val="BodyText"/>
        <w:numPr>
          <w:ilvl w:val="0"/>
          <w:numId w:val="1"/>
        </w:numPr>
        <w:ind w:right="183"/>
        <w:jc w:val="center"/>
        <w:rPr>
          <w:rFonts w:cs="Times New Roman"/>
          <w:sz w:val="18"/>
          <w:szCs w:val="16"/>
        </w:rPr>
      </w:pPr>
      <w:r w:rsidRPr="00CA6737">
        <w:rPr>
          <w:rFonts w:cs="Times New Roman"/>
          <w:sz w:val="18"/>
          <w:szCs w:val="16"/>
        </w:rPr>
        <w:t>The</w:t>
      </w:r>
      <w:r w:rsidRPr="00CA6737">
        <w:rPr>
          <w:rFonts w:cs="Times New Roman"/>
          <w:spacing w:val="-3"/>
          <w:sz w:val="18"/>
          <w:szCs w:val="16"/>
        </w:rPr>
        <w:t xml:space="preserve"> </w:t>
      </w:r>
      <w:r w:rsidRPr="00CA6737">
        <w:rPr>
          <w:rFonts w:cs="Times New Roman"/>
          <w:sz w:val="18"/>
          <w:szCs w:val="16"/>
        </w:rPr>
        <w:t>Biology</w:t>
      </w:r>
      <w:r w:rsidRPr="00CA6737">
        <w:rPr>
          <w:rFonts w:cs="Times New Roman"/>
          <w:spacing w:val="-3"/>
          <w:sz w:val="18"/>
          <w:szCs w:val="16"/>
        </w:rPr>
        <w:t xml:space="preserve"> Department’s </w:t>
      </w:r>
      <w:r w:rsidR="00770BCD" w:rsidRPr="00CA6737">
        <w:rPr>
          <w:rFonts w:cs="Times New Roman"/>
          <w:sz w:val="18"/>
          <w:szCs w:val="16"/>
        </w:rPr>
        <w:t>requires</w:t>
      </w:r>
      <w:r w:rsidRPr="00CA6737">
        <w:rPr>
          <w:rFonts w:cs="Times New Roman"/>
          <w:sz w:val="18"/>
          <w:szCs w:val="16"/>
        </w:rPr>
        <w:t xml:space="preserve"> </w:t>
      </w:r>
      <w:r w:rsidRPr="00CA6737">
        <w:rPr>
          <w:rFonts w:cs="Times New Roman"/>
          <w:b/>
          <w:sz w:val="18"/>
          <w:szCs w:val="16"/>
        </w:rPr>
        <w:t>35 hours</w:t>
      </w:r>
      <w:r w:rsidRPr="00CA6737">
        <w:rPr>
          <w:rFonts w:cs="Times New Roman"/>
          <w:spacing w:val="-3"/>
          <w:sz w:val="18"/>
          <w:szCs w:val="16"/>
        </w:rPr>
        <w:t xml:space="preserve"> of </w:t>
      </w:r>
      <w:r w:rsidRPr="00CA6737">
        <w:rPr>
          <w:rFonts w:cs="Times New Roman"/>
          <w:sz w:val="18"/>
          <w:szCs w:val="16"/>
        </w:rPr>
        <w:t>3,000+</w:t>
      </w:r>
      <w:r w:rsidRPr="00CA6737">
        <w:rPr>
          <w:rFonts w:cs="Times New Roman"/>
          <w:spacing w:val="-3"/>
          <w:sz w:val="18"/>
          <w:szCs w:val="16"/>
        </w:rPr>
        <w:t xml:space="preserve"> </w:t>
      </w:r>
      <w:r w:rsidRPr="00CA6737">
        <w:rPr>
          <w:rFonts w:cs="Times New Roman"/>
          <w:sz w:val="18"/>
          <w:szCs w:val="16"/>
        </w:rPr>
        <w:t>level</w:t>
      </w:r>
      <w:r w:rsidRPr="00CA6737">
        <w:rPr>
          <w:rFonts w:cs="Times New Roman"/>
          <w:spacing w:val="-3"/>
          <w:sz w:val="18"/>
          <w:szCs w:val="16"/>
        </w:rPr>
        <w:t xml:space="preserve"> </w:t>
      </w:r>
      <w:r w:rsidRPr="00CA6737">
        <w:rPr>
          <w:rFonts w:cs="Times New Roman"/>
          <w:sz w:val="18"/>
          <w:szCs w:val="16"/>
        </w:rPr>
        <w:t>courses.</w:t>
      </w:r>
    </w:p>
    <w:p w:rsidR="00214639" w:rsidRPr="00CA6737" w:rsidRDefault="00EA1250" w:rsidP="00CA6737">
      <w:pPr>
        <w:pStyle w:val="BodyText"/>
        <w:numPr>
          <w:ilvl w:val="0"/>
          <w:numId w:val="1"/>
        </w:numPr>
        <w:ind w:right="183"/>
        <w:jc w:val="center"/>
        <w:rPr>
          <w:rFonts w:cs="Times New Roman"/>
          <w:sz w:val="18"/>
          <w:szCs w:val="16"/>
        </w:rPr>
      </w:pPr>
      <w:r w:rsidRPr="00CA6737">
        <w:rPr>
          <w:rFonts w:cs="Times New Roman"/>
          <w:sz w:val="18"/>
          <w:szCs w:val="16"/>
        </w:rPr>
        <w:t>This leaves students</w:t>
      </w:r>
      <w:r w:rsidR="00214639" w:rsidRPr="00CA6737">
        <w:rPr>
          <w:rFonts w:cs="Times New Roman"/>
          <w:sz w:val="18"/>
          <w:szCs w:val="16"/>
        </w:rPr>
        <w:t xml:space="preserve"> </w:t>
      </w:r>
      <w:r w:rsidR="00214639" w:rsidRPr="00CA6737">
        <w:rPr>
          <w:rFonts w:cs="Times New Roman"/>
          <w:b/>
          <w:sz w:val="18"/>
          <w:szCs w:val="16"/>
        </w:rPr>
        <w:t>13 hours</w:t>
      </w:r>
      <w:r w:rsidR="00214639" w:rsidRPr="00CA6737">
        <w:rPr>
          <w:rFonts w:cs="Times New Roman"/>
          <w:sz w:val="18"/>
          <w:szCs w:val="16"/>
        </w:rPr>
        <w:t xml:space="preserve"> of free unrestricted 3,000+ level electives of their choice.</w:t>
      </w:r>
    </w:p>
    <w:p w:rsidR="004912FF" w:rsidRPr="00CA6737" w:rsidRDefault="00EA1250" w:rsidP="00CA6737">
      <w:pPr>
        <w:pStyle w:val="BodyText"/>
        <w:numPr>
          <w:ilvl w:val="0"/>
          <w:numId w:val="1"/>
        </w:numPr>
        <w:ind w:right="183"/>
        <w:jc w:val="center"/>
        <w:rPr>
          <w:rFonts w:cs="Times New Roman"/>
          <w:spacing w:val="55"/>
          <w:sz w:val="18"/>
          <w:szCs w:val="16"/>
        </w:rPr>
      </w:pPr>
      <w:r w:rsidRPr="00CA6737">
        <w:rPr>
          <w:rFonts w:cs="Times New Roman"/>
          <w:sz w:val="18"/>
          <w:szCs w:val="16"/>
        </w:rPr>
        <w:t xml:space="preserve">Students may take </w:t>
      </w:r>
      <w:r w:rsidRPr="00CA6737">
        <w:rPr>
          <w:rFonts w:cs="Times New Roman"/>
          <w:b/>
          <w:sz w:val="18"/>
          <w:szCs w:val="16"/>
        </w:rPr>
        <w:t>ANY</w:t>
      </w:r>
      <w:r w:rsidRPr="00CA6737">
        <w:rPr>
          <w:rFonts w:cs="Times New Roman"/>
          <w:sz w:val="18"/>
          <w:szCs w:val="16"/>
        </w:rPr>
        <w:t xml:space="preserve"> 3000+ level course</w:t>
      </w:r>
      <w:r w:rsidR="004912FF" w:rsidRPr="00CA6737">
        <w:rPr>
          <w:rFonts w:cs="Times New Roman"/>
          <w:sz w:val="18"/>
          <w:szCs w:val="16"/>
        </w:rPr>
        <w:t>s to satisfy this requirement.</w:t>
      </w:r>
    </w:p>
    <w:p w:rsidR="004912FF" w:rsidRPr="00CA6737" w:rsidRDefault="004912FF" w:rsidP="00CA6737">
      <w:pPr>
        <w:pStyle w:val="BodyText"/>
        <w:ind w:left="821" w:right="183"/>
        <w:jc w:val="center"/>
        <w:rPr>
          <w:rFonts w:cs="Times New Roman"/>
          <w:spacing w:val="55"/>
          <w:sz w:val="18"/>
          <w:szCs w:val="16"/>
        </w:rPr>
      </w:pPr>
    </w:p>
    <w:p w:rsidR="00EA1250" w:rsidRPr="00CA6737" w:rsidRDefault="004912FF" w:rsidP="00CA6737">
      <w:pPr>
        <w:pStyle w:val="BodyText"/>
        <w:ind w:left="821" w:right="183"/>
        <w:jc w:val="center"/>
        <w:rPr>
          <w:rFonts w:cs="Times New Roman"/>
          <w:spacing w:val="55"/>
          <w:sz w:val="18"/>
          <w:szCs w:val="16"/>
        </w:rPr>
      </w:pPr>
      <w:r w:rsidRPr="00CA6737">
        <w:rPr>
          <w:rFonts w:cs="Times New Roman"/>
          <w:sz w:val="18"/>
          <w:szCs w:val="16"/>
        </w:rPr>
        <w:t>**</w:t>
      </w:r>
      <w:r w:rsidR="00EA1250" w:rsidRPr="00CA6737">
        <w:rPr>
          <w:rFonts w:cs="Times New Roman"/>
          <w:sz w:val="18"/>
          <w:szCs w:val="16"/>
        </w:rPr>
        <w:t xml:space="preserve">These are only </w:t>
      </w:r>
      <w:r w:rsidR="00EA1250" w:rsidRPr="00CA6737">
        <w:rPr>
          <w:rFonts w:cs="Times New Roman"/>
          <w:b/>
          <w:sz w:val="18"/>
          <w:szCs w:val="16"/>
        </w:rPr>
        <w:t>some</w:t>
      </w:r>
      <w:r w:rsidR="00EA1250" w:rsidRPr="00CA6737">
        <w:rPr>
          <w:rFonts w:cs="Times New Roman"/>
          <w:sz w:val="18"/>
          <w:szCs w:val="16"/>
        </w:rPr>
        <w:t xml:space="preserve"> of the courses that biolo</w:t>
      </w:r>
      <w:r w:rsidRPr="00CA6737">
        <w:rPr>
          <w:rFonts w:cs="Times New Roman"/>
          <w:sz w:val="18"/>
          <w:szCs w:val="16"/>
        </w:rPr>
        <w:t>gy majors may find interesting</w:t>
      </w:r>
      <w:proofErr w:type="gramStart"/>
      <w:r w:rsidRPr="00CA6737">
        <w:rPr>
          <w:rFonts w:cs="Times New Roman"/>
          <w:sz w:val="18"/>
          <w:szCs w:val="16"/>
        </w:rPr>
        <w:t>.*</w:t>
      </w:r>
      <w:proofErr w:type="gramEnd"/>
      <w:r w:rsidRPr="00CA6737">
        <w:rPr>
          <w:rFonts w:cs="Times New Roman"/>
          <w:sz w:val="18"/>
          <w:szCs w:val="16"/>
        </w:rPr>
        <w:t>*</w:t>
      </w:r>
    </w:p>
    <w:p w:rsidR="00BC1135" w:rsidRPr="00CA6737" w:rsidRDefault="00BC1135">
      <w:pPr>
        <w:spacing w:before="8"/>
        <w:rPr>
          <w:rFonts w:ascii="Times New Roman" w:eastAsia="Times New Roman" w:hAnsi="Times New Roman" w:cs="Times New Roman"/>
          <w:b/>
          <w:sz w:val="18"/>
          <w:szCs w:val="16"/>
        </w:rPr>
      </w:pPr>
    </w:p>
    <w:p w:rsidR="004254A7" w:rsidRPr="00CA6737" w:rsidRDefault="004254A7">
      <w:pPr>
        <w:spacing w:before="8"/>
        <w:rPr>
          <w:rFonts w:ascii="Times New Roman" w:eastAsia="Times New Roman" w:hAnsi="Times New Roman" w:cs="Times New Roman"/>
          <w:sz w:val="18"/>
          <w:szCs w:val="16"/>
        </w:rPr>
      </w:pP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>ANT 3212</w:t>
      </w: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3(3</w:t>
      </w:r>
      <w:proofErr w:type="gramStart"/>
      <w:r w:rsidRPr="00CA6737">
        <w:rPr>
          <w:rFonts w:ascii="Times New Roman" w:eastAsia="Times New Roman" w:hAnsi="Times New Roman" w:cs="Times New Roman"/>
          <w:sz w:val="18"/>
          <w:szCs w:val="16"/>
        </w:rPr>
        <w:t>,0</w:t>
      </w:r>
      <w:proofErr w:type="gramEnd"/>
      <w:r w:rsidRPr="00CA6737">
        <w:rPr>
          <w:rFonts w:ascii="Times New Roman" w:eastAsia="Times New Roman" w:hAnsi="Times New Roman" w:cs="Times New Roman"/>
          <w:sz w:val="18"/>
          <w:szCs w:val="16"/>
        </w:rPr>
        <w:t>)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Peoples of the World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PR: Sophomore Standing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Fall/</w:t>
      </w:r>
      <w:proofErr w:type="spellStart"/>
      <w:r w:rsidRPr="00CA6737">
        <w:rPr>
          <w:rFonts w:ascii="Times New Roman" w:eastAsia="Times New Roman" w:hAnsi="Times New Roman" w:cs="Times New Roman"/>
          <w:sz w:val="18"/>
          <w:szCs w:val="16"/>
        </w:rPr>
        <w:t>Spr</w:t>
      </w:r>
      <w:proofErr w:type="spellEnd"/>
    </w:p>
    <w:p w:rsidR="007B37BA" w:rsidRPr="00CA6737" w:rsidRDefault="007B37BA">
      <w:pPr>
        <w:spacing w:before="8"/>
        <w:rPr>
          <w:rFonts w:ascii="Times New Roman" w:eastAsia="Times New Roman" w:hAnsi="Times New Roman" w:cs="Times New Roman"/>
          <w:sz w:val="18"/>
          <w:szCs w:val="16"/>
        </w:rPr>
      </w:pP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>ANT 3241</w:t>
      </w: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3(3</w:t>
      </w:r>
      <w:proofErr w:type="gramStart"/>
      <w:r w:rsidRPr="00CA6737">
        <w:rPr>
          <w:rFonts w:ascii="Times New Roman" w:eastAsia="Times New Roman" w:hAnsi="Times New Roman" w:cs="Times New Roman"/>
          <w:sz w:val="18"/>
          <w:szCs w:val="16"/>
        </w:rPr>
        <w:t>,0</w:t>
      </w:r>
      <w:proofErr w:type="gramEnd"/>
      <w:r w:rsidRPr="00CA6737">
        <w:rPr>
          <w:rFonts w:ascii="Times New Roman" w:eastAsia="Times New Roman" w:hAnsi="Times New Roman" w:cs="Times New Roman"/>
          <w:sz w:val="18"/>
          <w:szCs w:val="16"/>
        </w:rPr>
        <w:t>)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Magic, Ritual, and Belief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PR: Sophomore Standing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Fall/</w:t>
      </w:r>
      <w:proofErr w:type="spellStart"/>
      <w:r w:rsidRPr="00CA6737">
        <w:rPr>
          <w:rFonts w:ascii="Times New Roman" w:eastAsia="Times New Roman" w:hAnsi="Times New Roman" w:cs="Times New Roman"/>
          <w:sz w:val="18"/>
          <w:szCs w:val="16"/>
        </w:rPr>
        <w:t>Spr</w:t>
      </w:r>
      <w:proofErr w:type="spellEnd"/>
    </w:p>
    <w:p w:rsidR="00416C32" w:rsidRPr="00CA6737" w:rsidRDefault="00416C32">
      <w:pPr>
        <w:spacing w:before="8"/>
        <w:rPr>
          <w:rFonts w:ascii="Times New Roman" w:eastAsia="Times New Roman" w:hAnsi="Times New Roman" w:cs="Times New Roman"/>
          <w:sz w:val="18"/>
          <w:szCs w:val="16"/>
        </w:rPr>
      </w:pP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>ANT 3302</w:t>
      </w: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3(3</w:t>
      </w:r>
      <w:proofErr w:type="gramStart"/>
      <w:r w:rsidRPr="00CA6737">
        <w:rPr>
          <w:rFonts w:ascii="Times New Roman" w:eastAsia="Times New Roman" w:hAnsi="Times New Roman" w:cs="Times New Roman"/>
          <w:sz w:val="18"/>
          <w:szCs w:val="16"/>
        </w:rPr>
        <w:t>,0</w:t>
      </w:r>
      <w:proofErr w:type="gramEnd"/>
      <w:r w:rsidRPr="00CA6737">
        <w:rPr>
          <w:rFonts w:ascii="Times New Roman" w:eastAsia="Times New Roman" w:hAnsi="Times New Roman" w:cs="Times New Roman"/>
          <w:sz w:val="18"/>
          <w:szCs w:val="16"/>
        </w:rPr>
        <w:t>)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Sex, Gender and Culture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PR: Sophomore Standing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Fall/</w:t>
      </w:r>
      <w:proofErr w:type="spellStart"/>
      <w:r w:rsidRPr="00CA6737">
        <w:rPr>
          <w:rFonts w:ascii="Times New Roman" w:eastAsia="Times New Roman" w:hAnsi="Times New Roman" w:cs="Times New Roman"/>
          <w:sz w:val="18"/>
          <w:szCs w:val="16"/>
        </w:rPr>
        <w:t>Spr</w:t>
      </w:r>
      <w:proofErr w:type="spellEnd"/>
    </w:p>
    <w:p w:rsidR="00E844E0" w:rsidRPr="00CA6737" w:rsidRDefault="00E844E0" w:rsidP="00E844E0">
      <w:pPr>
        <w:spacing w:before="8"/>
        <w:rPr>
          <w:rFonts w:ascii="Times New Roman" w:eastAsia="Times New Roman" w:hAnsi="Times New Roman" w:cs="Times New Roman"/>
          <w:sz w:val="18"/>
          <w:szCs w:val="16"/>
        </w:rPr>
      </w:pP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>ANT 3541</w:t>
      </w: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3(3</w:t>
      </w:r>
      <w:proofErr w:type="gramStart"/>
      <w:r w:rsidRPr="00CA6737">
        <w:rPr>
          <w:rFonts w:ascii="Times New Roman" w:eastAsia="Times New Roman" w:hAnsi="Times New Roman" w:cs="Times New Roman"/>
          <w:sz w:val="18"/>
          <w:szCs w:val="16"/>
        </w:rPr>
        <w:t>,0</w:t>
      </w:r>
      <w:proofErr w:type="gramEnd"/>
      <w:r w:rsidRPr="00CA6737">
        <w:rPr>
          <w:rFonts w:ascii="Times New Roman" w:eastAsia="Times New Roman" w:hAnsi="Times New Roman" w:cs="Times New Roman"/>
          <w:sz w:val="18"/>
          <w:szCs w:val="16"/>
        </w:rPr>
        <w:t>)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proofErr w:type="spellStart"/>
      <w:r w:rsidRPr="00CA6737">
        <w:rPr>
          <w:rFonts w:ascii="Times New Roman" w:eastAsia="Times New Roman" w:hAnsi="Times New Roman" w:cs="Times New Roman"/>
          <w:sz w:val="18"/>
          <w:szCs w:val="16"/>
        </w:rPr>
        <w:t>Biobehavioral</w:t>
      </w:r>
      <w:proofErr w:type="spellEnd"/>
      <w:r w:rsidRPr="00CA6737">
        <w:rPr>
          <w:rFonts w:ascii="Times New Roman" w:eastAsia="Times New Roman" w:hAnsi="Times New Roman" w:cs="Times New Roman"/>
          <w:sz w:val="18"/>
          <w:szCs w:val="16"/>
        </w:rPr>
        <w:t xml:space="preserve"> Anthropology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PR: Sophomore Standing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Fall</w:t>
      </w:r>
    </w:p>
    <w:p w:rsidR="006139A3" w:rsidRPr="00CA6737" w:rsidRDefault="006139A3">
      <w:pPr>
        <w:spacing w:before="8"/>
        <w:rPr>
          <w:rFonts w:ascii="Times New Roman" w:eastAsia="Times New Roman" w:hAnsi="Times New Roman" w:cs="Times New Roman"/>
          <w:sz w:val="18"/>
          <w:szCs w:val="16"/>
        </w:rPr>
      </w:pP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>ANT 3610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3(3</w:t>
      </w:r>
      <w:proofErr w:type="gramStart"/>
      <w:r w:rsidRPr="00CA6737">
        <w:rPr>
          <w:rFonts w:ascii="Times New Roman" w:eastAsia="Times New Roman" w:hAnsi="Times New Roman" w:cs="Times New Roman"/>
          <w:sz w:val="18"/>
          <w:szCs w:val="16"/>
        </w:rPr>
        <w:t>,0</w:t>
      </w:r>
      <w:proofErr w:type="gramEnd"/>
      <w:r w:rsidRPr="00CA6737">
        <w:rPr>
          <w:rFonts w:ascii="Times New Roman" w:eastAsia="Times New Roman" w:hAnsi="Times New Roman" w:cs="Times New Roman"/>
          <w:sz w:val="18"/>
          <w:szCs w:val="16"/>
        </w:rPr>
        <w:t>)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Language and Culture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PR: Sophomore Standing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Fall/Spr</w:t>
      </w:r>
    </w:p>
    <w:p w:rsidR="00EC3547" w:rsidRPr="00CA6737" w:rsidRDefault="00EC3547">
      <w:pPr>
        <w:spacing w:before="8"/>
        <w:rPr>
          <w:rFonts w:ascii="Times New Roman" w:eastAsia="Times New Roman" w:hAnsi="Times New Roman" w:cs="Times New Roman"/>
          <w:sz w:val="18"/>
          <w:szCs w:val="16"/>
        </w:rPr>
      </w:pP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>ANT 4051</w:t>
      </w: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3(3</w:t>
      </w:r>
      <w:proofErr w:type="gramStart"/>
      <w:r w:rsidRPr="00CA6737">
        <w:rPr>
          <w:rFonts w:ascii="Times New Roman" w:eastAsia="Times New Roman" w:hAnsi="Times New Roman" w:cs="Times New Roman"/>
          <w:sz w:val="18"/>
          <w:szCs w:val="16"/>
        </w:rPr>
        <w:t>,0</w:t>
      </w:r>
      <w:proofErr w:type="gramEnd"/>
      <w:r w:rsidRPr="00CA6737">
        <w:rPr>
          <w:rFonts w:ascii="Times New Roman" w:eastAsia="Times New Roman" w:hAnsi="Times New Roman" w:cs="Times New Roman"/>
          <w:sz w:val="18"/>
          <w:szCs w:val="16"/>
        </w:rPr>
        <w:t>)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Environmental Anthropology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PR: ANT 2140 or Junior Standing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Fall</w:t>
      </w:r>
    </w:p>
    <w:p w:rsidR="00A42FD7" w:rsidRPr="00CA6737" w:rsidRDefault="00A42FD7">
      <w:pPr>
        <w:spacing w:before="8"/>
        <w:rPr>
          <w:rFonts w:ascii="Times New Roman" w:eastAsia="Times New Roman" w:hAnsi="Times New Roman" w:cs="Times New Roman"/>
          <w:sz w:val="18"/>
          <w:szCs w:val="16"/>
        </w:rPr>
      </w:pP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>ANT 4408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B30D86" w:rsidRPr="00CA6737">
        <w:rPr>
          <w:rFonts w:ascii="Times New Roman" w:eastAsia="Times New Roman" w:hAnsi="Times New Roman" w:cs="Times New Roman"/>
          <w:sz w:val="18"/>
          <w:szCs w:val="16"/>
        </w:rPr>
        <w:t>3(3</w:t>
      </w:r>
      <w:proofErr w:type="gramStart"/>
      <w:r w:rsidR="00B30D86" w:rsidRPr="00CA6737">
        <w:rPr>
          <w:rFonts w:ascii="Times New Roman" w:eastAsia="Times New Roman" w:hAnsi="Times New Roman" w:cs="Times New Roman"/>
          <w:sz w:val="18"/>
          <w:szCs w:val="16"/>
        </w:rPr>
        <w:t>,0</w:t>
      </w:r>
      <w:proofErr w:type="gramEnd"/>
      <w:r w:rsidR="00B30D86" w:rsidRPr="00CA6737">
        <w:rPr>
          <w:rFonts w:ascii="Times New Roman" w:eastAsia="Times New Roman" w:hAnsi="Times New Roman" w:cs="Times New Roman"/>
          <w:sz w:val="18"/>
          <w:szCs w:val="16"/>
        </w:rPr>
        <w:t>)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Culture, Disease, &amp; Healing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PR: Sophomore Standing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Spring</w:t>
      </w:r>
    </w:p>
    <w:p w:rsidR="005E16E7" w:rsidRPr="00CA6737" w:rsidRDefault="00A42FD7">
      <w:pPr>
        <w:spacing w:before="8"/>
        <w:rPr>
          <w:rFonts w:ascii="Times New Roman" w:eastAsia="Times New Roman" w:hAnsi="Times New Roman" w:cs="Times New Roman"/>
          <w:sz w:val="18"/>
          <w:szCs w:val="16"/>
        </w:rPr>
      </w:pP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>ANT 4462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3(3</w:t>
      </w:r>
      <w:proofErr w:type="gramStart"/>
      <w:r w:rsidRPr="00CA6737">
        <w:rPr>
          <w:rFonts w:ascii="Times New Roman" w:eastAsia="Times New Roman" w:hAnsi="Times New Roman" w:cs="Times New Roman"/>
          <w:sz w:val="18"/>
          <w:szCs w:val="16"/>
        </w:rPr>
        <w:t>,0</w:t>
      </w:r>
      <w:proofErr w:type="gramEnd"/>
      <w:r w:rsidRPr="00CA6737">
        <w:rPr>
          <w:rFonts w:ascii="Times New Roman" w:eastAsia="Times New Roman" w:hAnsi="Times New Roman" w:cs="Times New Roman"/>
          <w:sz w:val="18"/>
          <w:szCs w:val="16"/>
        </w:rPr>
        <w:t>)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 xml:space="preserve">Medical Anthropology 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PR: ANT 2000 or ANT</w:t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 xml:space="preserve"> 2511</w:t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Fall</w:t>
      </w:r>
    </w:p>
    <w:p w:rsidR="00A42FD7" w:rsidRPr="00CA6737" w:rsidRDefault="00A42FD7">
      <w:pPr>
        <w:spacing w:before="8"/>
        <w:rPr>
          <w:rFonts w:ascii="Times New Roman" w:eastAsia="Times New Roman" w:hAnsi="Times New Roman" w:cs="Times New Roman"/>
          <w:sz w:val="18"/>
          <w:szCs w:val="16"/>
        </w:rPr>
      </w:pP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>ANT 4516</w:t>
      </w: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ab/>
      </w:r>
      <w:r w:rsidR="00B30D86" w:rsidRPr="00CA6737">
        <w:rPr>
          <w:rFonts w:ascii="Times New Roman" w:eastAsia="Times New Roman" w:hAnsi="Times New Roman" w:cs="Times New Roman"/>
          <w:sz w:val="18"/>
          <w:szCs w:val="16"/>
        </w:rPr>
        <w:t>3(3</w:t>
      </w:r>
      <w:proofErr w:type="gramStart"/>
      <w:r w:rsidR="00B30D86" w:rsidRPr="00CA6737">
        <w:rPr>
          <w:rFonts w:ascii="Times New Roman" w:eastAsia="Times New Roman" w:hAnsi="Times New Roman" w:cs="Times New Roman"/>
          <w:sz w:val="18"/>
          <w:szCs w:val="16"/>
        </w:rPr>
        <w:t>,0</w:t>
      </w:r>
      <w:proofErr w:type="gramEnd"/>
      <w:r w:rsidR="00B30D86" w:rsidRPr="00CA6737">
        <w:rPr>
          <w:rFonts w:ascii="Times New Roman" w:eastAsia="Times New Roman" w:hAnsi="Times New Roman" w:cs="Times New Roman"/>
          <w:sz w:val="18"/>
          <w:szCs w:val="16"/>
        </w:rPr>
        <w:t>)</w:t>
      </w: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Human Biological Diver</w:t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>sity</w:t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>PR: ANT 2511 or BSC 2010C</w:t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Spring</w:t>
      </w:r>
    </w:p>
    <w:p w:rsidR="00A42FD7" w:rsidRPr="00CA6737" w:rsidRDefault="00A42FD7">
      <w:pPr>
        <w:spacing w:before="8"/>
        <w:rPr>
          <w:rFonts w:ascii="Times New Roman" w:eastAsia="Times New Roman" w:hAnsi="Times New Roman" w:cs="Times New Roman"/>
          <w:sz w:val="18"/>
          <w:szCs w:val="16"/>
        </w:rPr>
      </w:pP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>ANT 4525C</w:t>
      </w: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4(3</w:t>
      </w:r>
      <w:proofErr w:type="gramStart"/>
      <w:r w:rsidRPr="00CA6737">
        <w:rPr>
          <w:rFonts w:ascii="Times New Roman" w:eastAsia="Times New Roman" w:hAnsi="Times New Roman" w:cs="Times New Roman"/>
          <w:sz w:val="18"/>
          <w:szCs w:val="16"/>
        </w:rPr>
        <w:t>,1</w:t>
      </w:r>
      <w:proofErr w:type="gramEnd"/>
      <w:r w:rsidRPr="00CA6737">
        <w:rPr>
          <w:rFonts w:ascii="Times New Roman" w:eastAsia="Times New Roman" w:hAnsi="Times New Roman" w:cs="Times New Roman"/>
          <w:sz w:val="18"/>
          <w:szCs w:val="16"/>
        </w:rPr>
        <w:t xml:space="preserve">) 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 xml:space="preserve">Human Osteology 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 xml:space="preserve">PR: </w:t>
      </w:r>
      <w:r w:rsidR="0017016E" w:rsidRPr="00CA6737">
        <w:rPr>
          <w:rFonts w:ascii="Times New Roman" w:eastAsia="Times New Roman" w:hAnsi="Times New Roman" w:cs="Times New Roman"/>
          <w:sz w:val="18"/>
          <w:szCs w:val="16"/>
          <w:vertAlign w:val="superscript"/>
        </w:rPr>
        <w:t>1</w:t>
      </w:r>
      <w:r w:rsidR="0017016E" w:rsidRPr="00CA6737">
        <w:rPr>
          <w:rFonts w:ascii="Times New Roman" w:eastAsia="Times New Roman" w:hAnsi="Times New Roman" w:cs="Times New Roman"/>
          <w:sz w:val="18"/>
          <w:szCs w:val="16"/>
          <w:vertAlign w:val="superscript"/>
        </w:rPr>
        <w:tab/>
      </w:r>
      <w:r w:rsidR="0017016E" w:rsidRPr="00CA6737">
        <w:rPr>
          <w:rFonts w:ascii="Times New Roman" w:eastAsia="Times New Roman" w:hAnsi="Times New Roman" w:cs="Times New Roman"/>
          <w:sz w:val="18"/>
          <w:szCs w:val="16"/>
          <w:vertAlign w:val="superscript"/>
        </w:rPr>
        <w:tab/>
      </w:r>
      <w:r w:rsidR="0017016E" w:rsidRPr="00CA6737">
        <w:rPr>
          <w:rFonts w:ascii="Times New Roman" w:eastAsia="Times New Roman" w:hAnsi="Times New Roman" w:cs="Times New Roman"/>
          <w:sz w:val="18"/>
          <w:szCs w:val="16"/>
          <w:vertAlign w:val="superscript"/>
        </w:rPr>
        <w:tab/>
      </w:r>
      <w:r w:rsidR="0017016E" w:rsidRPr="00CA6737">
        <w:rPr>
          <w:rFonts w:ascii="Times New Roman" w:eastAsia="Times New Roman" w:hAnsi="Times New Roman" w:cs="Times New Roman"/>
          <w:sz w:val="18"/>
          <w:szCs w:val="16"/>
          <w:vertAlign w:val="superscript"/>
        </w:rPr>
        <w:tab/>
      </w:r>
      <w:r w:rsidR="0017016E" w:rsidRPr="00CA6737">
        <w:rPr>
          <w:rFonts w:ascii="Times New Roman" w:eastAsia="Times New Roman" w:hAnsi="Times New Roman" w:cs="Times New Roman"/>
          <w:sz w:val="18"/>
          <w:szCs w:val="16"/>
          <w:vertAlign w:val="superscript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Fall</w:t>
      </w:r>
    </w:p>
    <w:p w:rsidR="00293B9B" w:rsidRPr="00CA6737" w:rsidRDefault="00293B9B">
      <w:pPr>
        <w:spacing w:before="8"/>
        <w:rPr>
          <w:rFonts w:ascii="Times New Roman" w:eastAsia="Times New Roman" w:hAnsi="Times New Roman" w:cs="Times New Roman"/>
          <w:b/>
          <w:sz w:val="18"/>
          <w:szCs w:val="16"/>
        </w:rPr>
      </w:pP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>ECP 3302</w:t>
      </w: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3(3</w:t>
      </w:r>
      <w:proofErr w:type="gramStart"/>
      <w:r w:rsidRPr="00CA6737">
        <w:rPr>
          <w:rFonts w:ascii="Times New Roman" w:eastAsia="Times New Roman" w:hAnsi="Times New Roman" w:cs="Times New Roman"/>
          <w:sz w:val="18"/>
          <w:szCs w:val="16"/>
        </w:rPr>
        <w:t>,0</w:t>
      </w:r>
      <w:proofErr w:type="gramEnd"/>
      <w:r w:rsidRPr="00CA6737">
        <w:rPr>
          <w:rFonts w:ascii="Times New Roman" w:eastAsia="Times New Roman" w:hAnsi="Times New Roman" w:cs="Times New Roman"/>
          <w:sz w:val="18"/>
          <w:szCs w:val="16"/>
        </w:rPr>
        <w:t>)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Economics and the Environment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PR: ECO 2023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Fall/</w:t>
      </w:r>
      <w:proofErr w:type="spellStart"/>
      <w:r w:rsidRPr="00CA6737">
        <w:rPr>
          <w:rFonts w:ascii="Times New Roman" w:eastAsia="Times New Roman" w:hAnsi="Times New Roman" w:cs="Times New Roman"/>
          <w:sz w:val="18"/>
          <w:szCs w:val="16"/>
        </w:rPr>
        <w:t>Spr</w:t>
      </w:r>
      <w:proofErr w:type="spellEnd"/>
    </w:p>
    <w:p w:rsidR="00293B9B" w:rsidRPr="00CA6737" w:rsidRDefault="00293B9B">
      <w:pPr>
        <w:spacing w:before="8"/>
        <w:rPr>
          <w:rFonts w:ascii="Times New Roman" w:eastAsia="Times New Roman" w:hAnsi="Times New Roman" w:cs="Times New Roman"/>
          <w:sz w:val="18"/>
          <w:szCs w:val="16"/>
        </w:rPr>
      </w:pP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>ENC 3241</w:t>
      </w: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3(3</w:t>
      </w:r>
      <w:proofErr w:type="gramStart"/>
      <w:r w:rsidRPr="00CA6737">
        <w:rPr>
          <w:rFonts w:ascii="Times New Roman" w:eastAsia="Times New Roman" w:hAnsi="Times New Roman" w:cs="Times New Roman"/>
          <w:sz w:val="18"/>
          <w:szCs w:val="16"/>
        </w:rPr>
        <w:t>,0</w:t>
      </w:r>
      <w:proofErr w:type="gramEnd"/>
      <w:r w:rsidRPr="00CA6737">
        <w:rPr>
          <w:rFonts w:ascii="Times New Roman" w:eastAsia="Times New Roman" w:hAnsi="Times New Roman" w:cs="Times New Roman"/>
          <w:sz w:val="18"/>
          <w:szCs w:val="16"/>
        </w:rPr>
        <w:t>)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 xml:space="preserve">Writing for the Technical </w:t>
      </w:r>
      <w:proofErr w:type="spellStart"/>
      <w:r w:rsidRPr="00CA6737">
        <w:rPr>
          <w:rFonts w:ascii="Times New Roman" w:eastAsia="Times New Roman" w:hAnsi="Times New Roman" w:cs="Times New Roman"/>
          <w:sz w:val="18"/>
          <w:szCs w:val="16"/>
        </w:rPr>
        <w:t>Professio</w:t>
      </w:r>
      <w:proofErr w:type="spellEnd"/>
      <w:r w:rsidRPr="00CA6737">
        <w:rPr>
          <w:rFonts w:ascii="Times New Roman" w:eastAsia="Times New Roman" w:hAnsi="Times New Roman" w:cs="Times New Roman"/>
          <w:sz w:val="18"/>
          <w:szCs w:val="16"/>
        </w:rPr>
        <w:t>.</w:t>
      </w:r>
      <w:r w:rsid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PR: “C” or better in ENC 1102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Fall/</w:t>
      </w:r>
      <w:proofErr w:type="spellStart"/>
      <w:r w:rsidRPr="00CA6737">
        <w:rPr>
          <w:rFonts w:ascii="Times New Roman" w:eastAsia="Times New Roman" w:hAnsi="Times New Roman" w:cs="Times New Roman"/>
          <w:sz w:val="18"/>
          <w:szCs w:val="16"/>
        </w:rPr>
        <w:t>Spr</w:t>
      </w:r>
      <w:proofErr w:type="spellEnd"/>
    </w:p>
    <w:p w:rsidR="00A42FD7" w:rsidRPr="00CA6737" w:rsidRDefault="00A42FD7">
      <w:pPr>
        <w:spacing w:before="8"/>
        <w:rPr>
          <w:rFonts w:ascii="Times New Roman" w:eastAsia="Times New Roman" w:hAnsi="Times New Roman" w:cs="Times New Roman"/>
          <w:sz w:val="18"/>
          <w:szCs w:val="16"/>
        </w:rPr>
      </w:pP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>ENC 3453</w:t>
      </w:r>
      <w:r w:rsidR="005C7E93" w:rsidRPr="00CA6737">
        <w:rPr>
          <w:rFonts w:ascii="Times New Roman" w:eastAsia="Times New Roman" w:hAnsi="Times New Roman" w:cs="Times New Roman"/>
          <w:b/>
          <w:sz w:val="18"/>
          <w:szCs w:val="16"/>
        </w:rPr>
        <w:tab/>
      </w:r>
      <w:r w:rsidR="005C7E93" w:rsidRPr="00CA6737">
        <w:rPr>
          <w:rFonts w:ascii="Times New Roman" w:eastAsia="Times New Roman" w:hAnsi="Times New Roman" w:cs="Times New Roman"/>
          <w:sz w:val="18"/>
          <w:szCs w:val="16"/>
        </w:rPr>
        <w:t>3(3</w:t>
      </w:r>
      <w:proofErr w:type="gramStart"/>
      <w:r w:rsidR="005C7E93" w:rsidRPr="00CA6737">
        <w:rPr>
          <w:rFonts w:ascii="Times New Roman" w:eastAsia="Times New Roman" w:hAnsi="Times New Roman" w:cs="Times New Roman"/>
          <w:sz w:val="18"/>
          <w:szCs w:val="16"/>
        </w:rPr>
        <w:t>,0</w:t>
      </w:r>
      <w:proofErr w:type="gramEnd"/>
      <w:r w:rsidR="005C7E93" w:rsidRPr="00CA6737">
        <w:rPr>
          <w:rFonts w:ascii="Times New Roman" w:eastAsia="Times New Roman" w:hAnsi="Times New Roman" w:cs="Times New Roman"/>
          <w:sz w:val="18"/>
          <w:szCs w:val="16"/>
        </w:rPr>
        <w:t>)</w:t>
      </w:r>
      <w:r w:rsidR="005C7E93" w:rsidRPr="00CA6737">
        <w:rPr>
          <w:rFonts w:ascii="Times New Roman" w:eastAsia="Times New Roman" w:hAnsi="Times New Roman" w:cs="Times New Roman"/>
          <w:sz w:val="18"/>
          <w:szCs w:val="16"/>
        </w:rPr>
        <w:tab/>
        <w:t>Writing about</w:t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 xml:space="preserve"> Health &amp; Med. </w:t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  <w:t>PR: ENC 1102</w:t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5C7E93" w:rsidRPr="00CA6737">
        <w:rPr>
          <w:rFonts w:ascii="Times New Roman" w:eastAsia="Times New Roman" w:hAnsi="Times New Roman" w:cs="Times New Roman"/>
          <w:sz w:val="18"/>
          <w:szCs w:val="16"/>
        </w:rPr>
        <w:t xml:space="preserve">Occ. </w:t>
      </w:r>
    </w:p>
    <w:p w:rsidR="00EC3547" w:rsidRPr="00CA6737" w:rsidRDefault="00EC3547">
      <w:pPr>
        <w:spacing w:before="8"/>
        <w:rPr>
          <w:rFonts w:ascii="Times New Roman" w:eastAsia="Times New Roman" w:hAnsi="Times New Roman" w:cs="Times New Roman"/>
          <w:sz w:val="18"/>
          <w:szCs w:val="16"/>
        </w:rPr>
      </w:pP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>EXP 3204</w:t>
      </w: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ab/>
      </w:r>
      <w:r w:rsidR="00B00C3E" w:rsidRPr="00CA6737">
        <w:rPr>
          <w:rFonts w:ascii="Times New Roman" w:eastAsia="Times New Roman" w:hAnsi="Times New Roman" w:cs="Times New Roman"/>
          <w:sz w:val="18"/>
          <w:szCs w:val="16"/>
        </w:rPr>
        <w:t>3(3</w:t>
      </w:r>
      <w:proofErr w:type="gramStart"/>
      <w:r w:rsidRPr="00CA6737">
        <w:rPr>
          <w:rFonts w:ascii="Times New Roman" w:eastAsia="Times New Roman" w:hAnsi="Times New Roman" w:cs="Times New Roman"/>
          <w:sz w:val="18"/>
          <w:szCs w:val="16"/>
        </w:rPr>
        <w:t>,0</w:t>
      </w:r>
      <w:proofErr w:type="gramEnd"/>
      <w:r w:rsidRPr="00CA6737">
        <w:rPr>
          <w:rFonts w:ascii="Times New Roman" w:eastAsia="Times New Roman" w:hAnsi="Times New Roman" w:cs="Times New Roman"/>
          <w:sz w:val="18"/>
          <w:szCs w:val="16"/>
        </w:rPr>
        <w:t>)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Sensation and Perception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PR: PSY 2012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Fall</w:t>
      </w:r>
    </w:p>
    <w:p w:rsidR="00EC3547" w:rsidRPr="00CA6737" w:rsidRDefault="00EC3547">
      <w:pPr>
        <w:spacing w:before="8"/>
        <w:rPr>
          <w:rFonts w:ascii="Times New Roman" w:eastAsia="Times New Roman" w:hAnsi="Times New Roman" w:cs="Times New Roman"/>
          <w:sz w:val="18"/>
          <w:szCs w:val="16"/>
        </w:rPr>
      </w:pP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>EXP 3604</w:t>
      </w: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ab/>
      </w:r>
      <w:r w:rsidR="00B00C3E" w:rsidRPr="00CA6737">
        <w:rPr>
          <w:rFonts w:ascii="Times New Roman" w:eastAsia="Times New Roman" w:hAnsi="Times New Roman" w:cs="Times New Roman"/>
          <w:sz w:val="18"/>
          <w:szCs w:val="16"/>
        </w:rPr>
        <w:t>3(3</w:t>
      </w:r>
      <w:proofErr w:type="gramStart"/>
      <w:r w:rsidRPr="00CA6737">
        <w:rPr>
          <w:rFonts w:ascii="Times New Roman" w:eastAsia="Times New Roman" w:hAnsi="Times New Roman" w:cs="Times New Roman"/>
          <w:sz w:val="18"/>
          <w:szCs w:val="16"/>
        </w:rPr>
        <w:t>,0</w:t>
      </w:r>
      <w:proofErr w:type="gramEnd"/>
      <w:r w:rsidRPr="00CA6737">
        <w:rPr>
          <w:rFonts w:ascii="Times New Roman" w:eastAsia="Times New Roman" w:hAnsi="Times New Roman" w:cs="Times New Roman"/>
          <w:sz w:val="18"/>
          <w:szCs w:val="16"/>
        </w:rPr>
        <w:t xml:space="preserve">) 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Cognit</w:t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>ive Psychology</w:t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  <w:t>PR: PSY 2012</w:t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Fall/</w:t>
      </w:r>
      <w:proofErr w:type="spellStart"/>
      <w:r w:rsidRPr="00CA6737">
        <w:rPr>
          <w:rFonts w:ascii="Times New Roman" w:eastAsia="Times New Roman" w:hAnsi="Times New Roman" w:cs="Times New Roman"/>
          <w:sz w:val="18"/>
          <w:szCs w:val="16"/>
        </w:rPr>
        <w:t>Spr</w:t>
      </w:r>
      <w:proofErr w:type="spellEnd"/>
    </w:p>
    <w:p w:rsidR="005C7E93" w:rsidRPr="00CA6737" w:rsidRDefault="001D12DF">
      <w:pPr>
        <w:spacing w:before="8"/>
        <w:rPr>
          <w:rFonts w:ascii="Times New Roman" w:eastAsia="Times New Roman" w:hAnsi="Times New Roman" w:cs="Times New Roman"/>
          <w:sz w:val="18"/>
          <w:szCs w:val="16"/>
        </w:rPr>
      </w:pP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>HIS 3462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3(3</w:t>
      </w:r>
      <w:proofErr w:type="gramStart"/>
      <w:r w:rsidRPr="00CA6737">
        <w:rPr>
          <w:rFonts w:ascii="Times New Roman" w:eastAsia="Times New Roman" w:hAnsi="Times New Roman" w:cs="Times New Roman"/>
          <w:sz w:val="18"/>
          <w:szCs w:val="16"/>
        </w:rPr>
        <w:t>,0</w:t>
      </w:r>
      <w:proofErr w:type="gramEnd"/>
      <w:r w:rsidRPr="00CA6737">
        <w:rPr>
          <w:rFonts w:ascii="Times New Roman" w:eastAsia="Times New Roman" w:hAnsi="Times New Roman" w:cs="Times New Roman"/>
          <w:sz w:val="18"/>
          <w:szCs w:val="16"/>
        </w:rPr>
        <w:t xml:space="preserve">) 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History of Sc</w:t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>ience</w:t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>PR: EUH 2000 &amp; EUH 2001</w:t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Occ.</w:t>
      </w:r>
    </w:p>
    <w:p w:rsidR="001D12DF" w:rsidRPr="00CA6737" w:rsidRDefault="002D76D1">
      <w:pPr>
        <w:spacing w:before="8"/>
        <w:rPr>
          <w:rFonts w:ascii="Times New Roman" w:eastAsia="Times New Roman" w:hAnsi="Times New Roman" w:cs="Times New Roman"/>
          <w:sz w:val="18"/>
          <w:szCs w:val="16"/>
        </w:rPr>
      </w:pP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>HSC 3110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3(3</w:t>
      </w:r>
      <w:proofErr w:type="gramStart"/>
      <w:r w:rsidRPr="00CA6737">
        <w:rPr>
          <w:rFonts w:ascii="Times New Roman" w:eastAsia="Times New Roman" w:hAnsi="Times New Roman" w:cs="Times New Roman"/>
          <w:sz w:val="18"/>
          <w:szCs w:val="16"/>
        </w:rPr>
        <w:t>,0</w:t>
      </w:r>
      <w:proofErr w:type="gramEnd"/>
      <w:r w:rsidRPr="00CA6737">
        <w:rPr>
          <w:rFonts w:ascii="Times New Roman" w:eastAsia="Times New Roman" w:hAnsi="Times New Roman" w:cs="Times New Roman"/>
          <w:sz w:val="18"/>
          <w:szCs w:val="16"/>
        </w:rPr>
        <w:t xml:space="preserve">) 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 xml:space="preserve">Medical </w:t>
      </w:r>
      <w:proofErr w:type="spellStart"/>
      <w:r w:rsidRPr="00CA6737">
        <w:rPr>
          <w:rFonts w:ascii="Times New Roman" w:eastAsia="Times New Roman" w:hAnsi="Times New Roman" w:cs="Times New Roman"/>
          <w:sz w:val="18"/>
          <w:szCs w:val="16"/>
        </w:rPr>
        <w:t>Self Assessment</w:t>
      </w:r>
      <w:proofErr w:type="spellEnd"/>
      <w:r w:rsidRPr="00CA6737">
        <w:rPr>
          <w:rFonts w:ascii="Times New Roman" w:eastAsia="Times New Roman" w:hAnsi="Times New Roman" w:cs="Times New Roman"/>
          <w:sz w:val="18"/>
          <w:szCs w:val="16"/>
        </w:rPr>
        <w:t xml:space="preserve"> 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PR: Sophomore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Fall/</w:t>
      </w:r>
      <w:proofErr w:type="spellStart"/>
      <w:r w:rsidRPr="00CA6737">
        <w:rPr>
          <w:rFonts w:ascii="Times New Roman" w:eastAsia="Times New Roman" w:hAnsi="Times New Roman" w:cs="Times New Roman"/>
          <w:sz w:val="18"/>
          <w:szCs w:val="16"/>
        </w:rPr>
        <w:t>Spr</w:t>
      </w:r>
      <w:proofErr w:type="spellEnd"/>
    </w:p>
    <w:p w:rsidR="002D76D1" w:rsidRPr="00CA6737" w:rsidRDefault="002D76D1">
      <w:pPr>
        <w:spacing w:before="8"/>
        <w:rPr>
          <w:rFonts w:ascii="Times New Roman" w:eastAsia="Times New Roman" w:hAnsi="Times New Roman" w:cs="Times New Roman"/>
          <w:sz w:val="18"/>
          <w:szCs w:val="16"/>
        </w:rPr>
      </w:pP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>HSC 3147</w:t>
      </w: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3(3</w:t>
      </w:r>
      <w:proofErr w:type="gramStart"/>
      <w:r w:rsidRPr="00CA6737">
        <w:rPr>
          <w:rFonts w:ascii="Times New Roman" w:eastAsia="Times New Roman" w:hAnsi="Times New Roman" w:cs="Times New Roman"/>
          <w:sz w:val="18"/>
          <w:szCs w:val="16"/>
        </w:rPr>
        <w:t>,0</w:t>
      </w:r>
      <w:proofErr w:type="gramEnd"/>
      <w:r w:rsidRPr="00CA6737">
        <w:rPr>
          <w:rFonts w:ascii="Times New Roman" w:eastAsia="Times New Roman" w:hAnsi="Times New Roman" w:cs="Times New Roman"/>
          <w:sz w:val="18"/>
          <w:szCs w:val="16"/>
        </w:rPr>
        <w:t>)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Introduction to Pharmacology</w:t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E741DD">
        <w:rPr>
          <w:rFonts w:ascii="Times New Roman" w:eastAsia="Times New Roman" w:hAnsi="Times New Roman" w:cs="Times New Roman"/>
          <w:sz w:val="18"/>
          <w:szCs w:val="16"/>
        </w:rPr>
        <w:tab/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>PR: BSC 2010C &amp; Sophomore</w:t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Fall/</w:t>
      </w:r>
      <w:proofErr w:type="spellStart"/>
      <w:r w:rsidRPr="00CA6737">
        <w:rPr>
          <w:rFonts w:ascii="Times New Roman" w:eastAsia="Times New Roman" w:hAnsi="Times New Roman" w:cs="Times New Roman"/>
          <w:sz w:val="18"/>
          <w:szCs w:val="16"/>
        </w:rPr>
        <w:t>Spr</w:t>
      </w:r>
      <w:proofErr w:type="spellEnd"/>
    </w:p>
    <w:p w:rsidR="002D76D1" w:rsidRPr="00CA6737" w:rsidRDefault="002D76D1">
      <w:pPr>
        <w:spacing w:before="8"/>
        <w:rPr>
          <w:rFonts w:ascii="Times New Roman" w:eastAsia="Times New Roman" w:hAnsi="Times New Roman" w:cs="Times New Roman"/>
          <w:sz w:val="18"/>
          <w:szCs w:val="16"/>
        </w:rPr>
      </w:pP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>HSC 3211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3(3</w:t>
      </w:r>
      <w:proofErr w:type="gramStart"/>
      <w:r w:rsidRPr="00CA6737">
        <w:rPr>
          <w:rFonts w:ascii="Times New Roman" w:eastAsia="Times New Roman" w:hAnsi="Times New Roman" w:cs="Times New Roman"/>
          <w:sz w:val="18"/>
          <w:szCs w:val="16"/>
        </w:rPr>
        <w:t>,0</w:t>
      </w:r>
      <w:proofErr w:type="gramEnd"/>
      <w:r w:rsidRPr="00CA6737">
        <w:rPr>
          <w:rFonts w:ascii="Times New Roman" w:eastAsia="Times New Roman" w:hAnsi="Times New Roman" w:cs="Times New Roman"/>
          <w:sz w:val="18"/>
          <w:szCs w:val="16"/>
        </w:rPr>
        <w:t>)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Preventive Health Care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PR: PCB 3703C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 xml:space="preserve">Fall </w:t>
      </w:r>
      <w:proofErr w:type="spellStart"/>
      <w:r w:rsidRPr="00CA6737">
        <w:rPr>
          <w:rFonts w:ascii="Times New Roman" w:eastAsia="Times New Roman" w:hAnsi="Times New Roman" w:cs="Times New Roman"/>
          <w:sz w:val="18"/>
          <w:szCs w:val="16"/>
        </w:rPr>
        <w:t>Spr</w:t>
      </w:r>
      <w:proofErr w:type="spellEnd"/>
    </w:p>
    <w:p w:rsidR="002D76D1" w:rsidRPr="00CA6737" w:rsidRDefault="002D76D1">
      <w:pPr>
        <w:spacing w:before="8"/>
        <w:rPr>
          <w:rFonts w:ascii="Times New Roman" w:eastAsia="Times New Roman" w:hAnsi="Times New Roman" w:cs="Times New Roman"/>
          <w:sz w:val="18"/>
          <w:szCs w:val="16"/>
        </w:rPr>
      </w:pP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>HSC 3432</w:t>
      </w: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3(3</w:t>
      </w:r>
      <w:proofErr w:type="gramStart"/>
      <w:r w:rsidRPr="00CA6737">
        <w:rPr>
          <w:rFonts w:ascii="Times New Roman" w:eastAsia="Times New Roman" w:hAnsi="Times New Roman" w:cs="Times New Roman"/>
          <w:sz w:val="18"/>
          <w:szCs w:val="16"/>
        </w:rPr>
        <w:t>,0</w:t>
      </w:r>
      <w:proofErr w:type="gramEnd"/>
      <w:r w:rsidRPr="00CA6737">
        <w:rPr>
          <w:rFonts w:ascii="Times New Roman" w:eastAsia="Times New Roman" w:hAnsi="Times New Roman" w:cs="Times New Roman"/>
          <w:sz w:val="18"/>
          <w:szCs w:val="16"/>
        </w:rPr>
        <w:t>)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proofErr w:type="spellStart"/>
      <w:r w:rsidRPr="00CA6737">
        <w:rPr>
          <w:rFonts w:ascii="Times New Roman" w:eastAsia="Times New Roman" w:hAnsi="Times New Roman" w:cs="Times New Roman"/>
          <w:sz w:val="18"/>
          <w:szCs w:val="16"/>
        </w:rPr>
        <w:t>Occ</w:t>
      </w:r>
      <w:proofErr w:type="spellEnd"/>
      <w:r w:rsidRPr="00CA6737">
        <w:rPr>
          <w:rFonts w:ascii="Times New Roman" w:eastAsia="Times New Roman" w:hAnsi="Times New Roman" w:cs="Times New Roman"/>
          <w:sz w:val="18"/>
          <w:szCs w:val="16"/>
        </w:rPr>
        <w:t xml:space="preserve"> Safety for Health Care </w:t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>Prof</w:t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  <w:t>PR: PCB 3703C &amp; ZOO 3733C</w:t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Fall/</w:t>
      </w:r>
      <w:proofErr w:type="spellStart"/>
      <w:r w:rsidRPr="00CA6737">
        <w:rPr>
          <w:rFonts w:ascii="Times New Roman" w:eastAsia="Times New Roman" w:hAnsi="Times New Roman" w:cs="Times New Roman"/>
          <w:sz w:val="18"/>
          <w:szCs w:val="16"/>
        </w:rPr>
        <w:t>Spr</w:t>
      </w:r>
      <w:proofErr w:type="spellEnd"/>
    </w:p>
    <w:p w:rsidR="002D76D1" w:rsidRPr="00CA6737" w:rsidRDefault="002D76D1">
      <w:pPr>
        <w:spacing w:before="8"/>
        <w:rPr>
          <w:rFonts w:ascii="Times New Roman" w:eastAsia="Times New Roman" w:hAnsi="Times New Roman" w:cs="Times New Roman"/>
          <w:sz w:val="18"/>
          <w:szCs w:val="16"/>
        </w:rPr>
      </w:pP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>HSC 3537</w:t>
      </w: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3(3</w:t>
      </w:r>
      <w:proofErr w:type="gramStart"/>
      <w:r w:rsidRPr="00CA6737">
        <w:rPr>
          <w:rFonts w:ascii="Times New Roman" w:eastAsia="Times New Roman" w:hAnsi="Times New Roman" w:cs="Times New Roman"/>
          <w:sz w:val="18"/>
          <w:szCs w:val="16"/>
        </w:rPr>
        <w:t>,0</w:t>
      </w:r>
      <w:proofErr w:type="gramEnd"/>
      <w:r w:rsidR="002B255F">
        <w:rPr>
          <w:rFonts w:ascii="Times New Roman" w:eastAsia="Times New Roman" w:hAnsi="Times New Roman" w:cs="Times New Roman"/>
          <w:sz w:val="18"/>
          <w:szCs w:val="16"/>
        </w:rPr>
        <w:t>)</w:t>
      </w:r>
      <w:r w:rsidR="002B255F">
        <w:rPr>
          <w:rFonts w:ascii="Times New Roman" w:eastAsia="Times New Roman" w:hAnsi="Times New Roman" w:cs="Times New Roman"/>
          <w:sz w:val="18"/>
          <w:szCs w:val="16"/>
        </w:rPr>
        <w:tab/>
        <w:t xml:space="preserve">Medical Terminology </w:t>
      </w:r>
      <w:r w:rsidR="002B255F">
        <w:rPr>
          <w:rFonts w:ascii="Times New Roman" w:eastAsia="Times New Roman" w:hAnsi="Times New Roman" w:cs="Times New Roman"/>
          <w:sz w:val="18"/>
          <w:szCs w:val="16"/>
        </w:rPr>
        <w:tab/>
      </w:r>
      <w:r w:rsidR="002B255F">
        <w:rPr>
          <w:rFonts w:ascii="Times New Roman" w:eastAsia="Times New Roman" w:hAnsi="Times New Roman" w:cs="Times New Roman"/>
          <w:sz w:val="18"/>
          <w:szCs w:val="16"/>
        </w:rPr>
        <w:tab/>
        <w:t>PR: ENC 1102 &amp; Sophomore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bookmarkStart w:id="0" w:name="_GoBack"/>
      <w:bookmarkEnd w:id="0"/>
      <w:r w:rsidRPr="00CA6737">
        <w:rPr>
          <w:rFonts w:ascii="Times New Roman" w:eastAsia="Times New Roman" w:hAnsi="Times New Roman" w:cs="Times New Roman"/>
          <w:sz w:val="18"/>
          <w:szCs w:val="16"/>
        </w:rPr>
        <w:t>Fall/</w:t>
      </w:r>
      <w:proofErr w:type="spellStart"/>
      <w:r w:rsidRPr="00CA6737">
        <w:rPr>
          <w:rFonts w:ascii="Times New Roman" w:eastAsia="Times New Roman" w:hAnsi="Times New Roman" w:cs="Times New Roman"/>
          <w:sz w:val="18"/>
          <w:szCs w:val="16"/>
        </w:rPr>
        <w:t>Spr</w:t>
      </w:r>
      <w:proofErr w:type="spellEnd"/>
    </w:p>
    <w:p w:rsidR="002D76D1" w:rsidRPr="00CA6737" w:rsidRDefault="002D76D1">
      <w:pPr>
        <w:spacing w:before="8"/>
        <w:rPr>
          <w:rFonts w:ascii="Times New Roman" w:eastAsia="Times New Roman" w:hAnsi="Times New Roman" w:cs="Times New Roman"/>
          <w:sz w:val="18"/>
          <w:szCs w:val="16"/>
        </w:rPr>
      </w:pP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>HSC 3593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3(3</w:t>
      </w:r>
      <w:proofErr w:type="gramStart"/>
      <w:r w:rsidRPr="00CA6737">
        <w:rPr>
          <w:rFonts w:ascii="Times New Roman" w:eastAsia="Times New Roman" w:hAnsi="Times New Roman" w:cs="Times New Roman"/>
          <w:sz w:val="18"/>
          <w:szCs w:val="16"/>
        </w:rPr>
        <w:t>,0</w:t>
      </w:r>
      <w:proofErr w:type="gramEnd"/>
      <w:r w:rsidRPr="00CA6737">
        <w:rPr>
          <w:rFonts w:ascii="Times New Roman" w:eastAsia="Times New Roman" w:hAnsi="Times New Roman" w:cs="Times New Roman"/>
          <w:sz w:val="18"/>
          <w:szCs w:val="16"/>
        </w:rPr>
        <w:t>)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HIV Disease: Human Concern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PR: N/A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Fall/</w:t>
      </w:r>
      <w:proofErr w:type="spellStart"/>
      <w:r w:rsidRPr="00CA6737">
        <w:rPr>
          <w:rFonts w:ascii="Times New Roman" w:eastAsia="Times New Roman" w:hAnsi="Times New Roman" w:cs="Times New Roman"/>
          <w:sz w:val="18"/>
          <w:szCs w:val="16"/>
        </w:rPr>
        <w:t>Spr</w:t>
      </w:r>
      <w:proofErr w:type="spellEnd"/>
    </w:p>
    <w:p w:rsidR="00626DCF" w:rsidRPr="00CA6737" w:rsidRDefault="002D76D1" w:rsidP="00626DCF">
      <w:pPr>
        <w:spacing w:before="8"/>
        <w:rPr>
          <w:rFonts w:ascii="Times New Roman" w:eastAsia="Times New Roman" w:hAnsi="Times New Roman" w:cs="Times New Roman"/>
          <w:sz w:val="18"/>
          <w:szCs w:val="16"/>
        </w:rPr>
      </w:pP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 xml:space="preserve">HSC 4008 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3(3</w:t>
      </w:r>
      <w:proofErr w:type="gramStart"/>
      <w:r w:rsidRPr="00CA6737">
        <w:rPr>
          <w:rFonts w:ascii="Times New Roman" w:eastAsia="Times New Roman" w:hAnsi="Times New Roman" w:cs="Times New Roman"/>
          <w:sz w:val="18"/>
          <w:szCs w:val="16"/>
        </w:rPr>
        <w:t>,0</w:t>
      </w:r>
      <w:proofErr w:type="gramEnd"/>
      <w:r w:rsidRPr="00CA6737">
        <w:rPr>
          <w:rFonts w:ascii="Times New Roman" w:eastAsia="Times New Roman" w:hAnsi="Times New Roman" w:cs="Times New Roman"/>
          <w:sz w:val="18"/>
          <w:szCs w:val="16"/>
        </w:rPr>
        <w:t>)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626DCF" w:rsidRPr="00CA6737">
        <w:rPr>
          <w:rFonts w:ascii="Times New Roman" w:eastAsia="Times New Roman" w:hAnsi="Times New Roman" w:cs="Times New Roman"/>
          <w:sz w:val="18"/>
          <w:szCs w:val="16"/>
        </w:rPr>
        <w:t>Prof Dev in Health Prof</w:t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>essions</w:t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  <w:t>PR: ENC 1102 &amp; Junior</w:t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626DCF" w:rsidRPr="00CA6737">
        <w:rPr>
          <w:rFonts w:ascii="Times New Roman" w:eastAsia="Times New Roman" w:hAnsi="Times New Roman" w:cs="Times New Roman"/>
          <w:sz w:val="18"/>
          <w:szCs w:val="16"/>
        </w:rPr>
        <w:t>Fall/</w:t>
      </w:r>
      <w:proofErr w:type="spellStart"/>
      <w:r w:rsidR="00626DCF" w:rsidRPr="00CA6737">
        <w:rPr>
          <w:rFonts w:ascii="Times New Roman" w:eastAsia="Times New Roman" w:hAnsi="Times New Roman" w:cs="Times New Roman"/>
          <w:sz w:val="18"/>
          <w:szCs w:val="16"/>
        </w:rPr>
        <w:t>Spr</w:t>
      </w:r>
      <w:proofErr w:type="spellEnd"/>
    </w:p>
    <w:p w:rsidR="00626DCF" w:rsidRPr="00CA6737" w:rsidRDefault="00626DCF" w:rsidP="00626DCF">
      <w:pPr>
        <w:spacing w:before="8"/>
        <w:rPr>
          <w:rFonts w:ascii="Times New Roman" w:eastAsia="Times New Roman" w:hAnsi="Times New Roman" w:cs="Times New Roman"/>
          <w:sz w:val="18"/>
          <w:szCs w:val="16"/>
        </w:rPr>
      </w:pP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>HSC 4201</w:t>
      </w: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3(3</w:t>
      </w:r>
      <w:proofErr w:type="gramStart"/>
      <w:r w:rsidRPr="00CA6737">
        <w:rPr>
          <w:rFonts w:ascii="Times New Roman" w:eastAsia="Times New Roman" w:hAnsi="Times New Roman" w:cs="Times New Roman"/>
          <w:sz w:val="18"/>
          <w:szCs w:val="16"/>
        </w:rPr>
        <w:t>,0</w:t>
      </w:r>
      <w:proofErr w:type="gramEnd"/>
      <w:r w:rsidRPr="00CA6737">
        <w:rPr>
          <w:rFonts w:ascii="Times New Roman" w:eastAsia="Times New Roman" w:hAnsi="Times New Roman" w:cs="Times New Roman"/>
          <w:sz w:val="18"/>
          <w:szCs w:val="16"/>
        </w:rPr>
        <w:t>)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 xml:space="preserve">Community </w:t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>Health</w:t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>PR: ENC 1102 &amp; Junior</w:t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Fall/</w:t>
      </w:r>
      <w:proofErr w:type="spellStart"/>
      <w:r w:rsidRPr="00CA6737">
        <w:rPr>
          <w:rFonts w:ascii="Times New Roman" w:eastAsia="Times New Roman" w:hAnsi="Times New Roman" w:cs="Times New Roman"/>
          <w:sz w:val="18"/>
          <w:szCs w:val="16"/>
        </w:rPr>
        <w:t>Spr</w:t>
      </w:r>
      <w:proofErr w:type="spellEnd"/>
    </w:p>
    <w:p w:rsidR="00626DCF" w:rsidRPr="00CA6737" w:rsidRDefault="00626DCF" w:rsidP="00626DCF">
      <w:pPr>
        <w:spacing w:before="8"/>
        <w:rPr>
          <w:rFonts w:ascii="Times New Roman" w:eastAsia="Times New Roman" w:hAnsi="Times New Roman" w:cs="Times New Roman"/>
          <w:sz w:val="18"/>
          <w:szCs w:val="16"/>
        </w:rPr>
      </w:pP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>HSC 4555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3(3</w:t>
      </w:r>
      <w:proofErr w:type="gramStart"/>
      <w:r w:rsidRPr="00CA6737">
        <w:rPr>
          <w:rFonts w:ascii="Times New Roman" w:eastAsia="Times New Roman" w:hAnsi="Times New Roman" w:cs="Times New Roman"/>
          <w:sz w:val="18"/>
          <w:szCs w:val="16"/>
        </w:rPr>
        <w:t>,0</w:t>
      </w:r>
      <w:proofErr w:type="gramEnd"/>
      <w:r w:rsidRPr="00CA6737">
        <w:rPr>
          <w:rFonts w:ascii="Times New Roman" w:eastAsia="Times New Roman" w:hAnsi="Times New Roman" w:cs="Times New Roman"/>
          <w:sz w:val="18"/>
          <w:szCs w:val="16"/>
        </w:rPr>
        <w:t>)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Pathophysiology I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 xml:space="preserve">PR: PCB 3703C &amp; ZOO </w:t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>3733C</w:t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Fall/</w:t>
      </w:r>
      <w:proofErr w:type="spellStart"/>
      <w:r w:rsidRPr="00CA6737">
        <w:rPr>
          <w:rFonts w:ascii="Times New Roman" w:eastAsia="Times New Roman" w:hAnsi="Times New Roman" w:cs="Times New Roman"/>
          <w:sz w:val="18"/>
          <w:szCs w:val="16"/>
        </w:rPr>
        <w:t>Spr</w:t>
      </w:r>
      <w:proofErr w:type="spellEnd"/>
    </w:p>
    <w:p w:rsidR="005E16E7" w:rsidRPr="00CA6737" w:rsidRDefault="00626DCF" w:rsidP="00086DD7">
      <w:pPr>
        <w:pStyle w:val="TableParagraph"/>
        <w:rPr>
          <w:rFonts w:ascii="Times New Roman" w:eastAsia="Times New Roman" w:hAnsi="Times New Roman" w:cs="Times New Roman"/>
          <w:sz w:val="18"/>
          <w:szCs w:val="16"/>
        </w:rPr>
      </w:pP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>HSC 4558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3(3</w:t>
      </w:r>
      <w:proofErr w:type="gramStart"/>
      <w:r w:rsidRPr="00CA6737">
        <w:rPr>
          <w:rFonts w:ascii="Times New Roman" w:eastAsia="Times New Roman" w:hAnsi="Times New Roman" w:cs="Times New Roman"/>
          <w:sz w:val="18"/>
          <w:szCs w:val="16"/>
        </w:rPr>
        <w:t>,0</w:t>
      </w:r>
      <w:proofErr w:type="gramEnd"/>
      <w:r w:rsidRPr="00CA6737">
        <w:rPr>
          <w:rFonts w:ascii="Times New Roman" w:eastAsia="Times New Roman" w:hAnsi="Times New Roman" w:cs="Times New Roman"/>
          <w:sz w:val="18"/>
          <w:szCs w:val="16"/>
        </w:rPr>
        <w:t>)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Pathophysiology</w:t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 xml:space="preserve"> II</w:t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>PR: PCB 3703C &amp; ZOO 3733C</w:t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Fall/</w:t>
      </w:r>
      <w:proofErr w:type="spellStart"/>
      <w:r w:rsidRPr="00CA6737">
        <w:rPr>
          <w:rFonts w:ascii="Times New Roman" w:eastAsia="Times New Roman" w:hAnsi="Times New Roman" w:cs="Times New Roman"/>
          <w:sz w:val="18"/>
          <w:szCs w:val="16"/>
        </w:rPr>
        <w:t>Spr</w:t>
      </w:r>
      <w:proofErr w:type="spellEnd"/>
    </w:p>
    <w:p w:rsidR="00626DCF" w:rsidRPr="00CA6737" w:rsidRDefault="00626DCF" w:rsidP="00086DD7">
      <w:pPr>
        <w:pStyle w:val="TableParagraph"/>
        <w:rPr>
          <w:rFonts w:ascii="Times New Roman" w:eastAsia="Times New Roman" w:hAnsi="Times New Roman" w:cs="Times New Roman"/>
          <w:sz w:val="18"/>
          <w:szCs w:val="16"/>
        </w:rPr>
      </w:pP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>HSC 4652</w:t>
      </w: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3(3</w:t>
      </w:r>
      <w:proofErr w:type="gramStart"/>
      <w:r w:rsidRPr="00CA6737">
        <w:rPr>
          <w:rFonts w:ascii="Times New Roman" w:eastAsia="Times New Roman" w:hAnsi="Times New Roman" w:cs="Times New Roman"/>
          <w:sz w:val="18"/>
          <w:szCs w:val="16"/>
        </w:rPr>
        <w:t>,0</w:t>
      </w:r>
      <w:proofErr w:type="gramEnd"/>
      <w:r w:rsidRPr="00CA6737">
        <w:rPr>
          <w:rFonts w:ascii="Times New Roman" w:eastAsia="Times New Roman" w:hAnsi="Times New Roman" w:cs="Times New Roman"/>
          <w:sz w:val="18"/>
          <w:szCs w:val="16"/>
        </w:rPr>
        <w:t>)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Health Law &amp;</w:t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 xml:space="preserve"> Ethics</w:t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  <w:t>PR: ENC 1102 &amp; Junior</w:t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Fall/</w:t>
      </w:r>
      <w:proofErr w:type="spellStart"/>
      <w:r w:rsidRPr="00CA6737">
        <w:rPr>
          <w:rFonts w:ascii="Times New Roman" w:eastAsia="Times New Roman" w:hAnsi="Times New Roman" w:cs="Times New Roman"/>
          <w:sz w:val="18"/>
          <w:szCs w:val="16"/>
        </w:rPr>
        <w:t>Spr</w:t>
      </w:r>
      <w:proofErr w:type="spellEnd"/>
    </w:p>
    <w:p w:rsidR="00293B9B" w:rsidRPr="00CA6737" w:rsidRDefault="00293B9B" w:rsidP="00086DD7">
      <w:pPr>
        <w:pStyle w:val="TableParagraph"/>
        <w:rPr>
          <w:rFonts w:ascii="Times New Roman" w:eastAsia="Times New Roman" w:hAnsi="Times New Roman" w:cs="Times New Roman"/>
          <w:sz w:val="18"/>
          <w:szCs w:val="16"/>
        </w:rPr>
      </w:pP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>INR 4351</w:t>
      </w: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3(3</w:t>
      </w:r>
      <w:proofErr w:type="gramStart"/>
      <w:r w:rsidRPr="00CA6737">
        <w:rPr>
          <w:rFonts w:ascii="Times New Roman" w:eastAsia="Times New Roman" w:hAnsi="Times New Roman" w:cs="Times New Roman"/>
          <w:sz w:val="18"/>
          <w:szCs w:val="16"/>
        </w:rPr>
        <w:t>,0</w:t>
      </w:r>
      <w:proofErr w:type="gramEnd"/>
      <w:r w:rsidRPr="00CA6737">
        <w:rPr>
          <w:rFonts w:ascii="Times New Roman" w:eastAsia="Times New Roman" w:hAnsi="Times New Roman" w:cs="Times New Roman"/>
          <w:sz w:val="18"/>
          <w:szCs w:val="16"/>
        </w:rPr>
        <w:t>)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International Environmental Law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PR: ENC 1102 or POS 2041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Occ.</w:t>
      </w:r>
    </w:p>
    <w:p w:rsidR="00626DCF" w:rsidRPr="00CA6737" w:rsidRDefault="00626DCF" w:rsidP="00086DD7">
      <w:pPr>
        <w:pStyle w:val="TableParagraph"/>
        <w:rPr>
          <w:rFonts w:ascii="Times New Roman" w:eastAsia="Times New Roman" w:hAnsi="Times New Roman" w:cs="Times New Roman"/>
          <w:sz w:val="18"/>
          <w:szCs w:val="16"/>
        </w:rPr>
      </w:pP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>LIT 3202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3(3,0</w:t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>)</w:t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  <w:t>Death &amp; Dying</w:t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  <w:t>PR: ENC 1102</w:t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Occ.</w:t>
      </w:r>
    </w:p>
    <w:p w:rsidR="00293B9B" w:rsidRPr="00CA6737" w:rsidRDefault="005C2CA3" w:rsidP="00086DD7">
      <w:pPr>
        <w:pStyle w:val="TableParagraph"/>
        <w:rPr>
          <w:rFonts w:ascii="Times New Roman" w:eastAsia="Times New Roman" w:hAnsi="Times New Roman" w:cs="Times New Roman"/>
          <w:sz w:val="18"/>
          <w:szCs w:val="16"/>
        </w:rPr>
      </w:pPr>
      <w:r>
        <w:rPr>
          <w:rFonts w:ascii="Times New Roman" w:eastAsia="Times New Roman" w:hAnsi="Times New Roman" w:cs="Times New Roman"/>
          <w:b/>
          <w:sz w:val="18"/>
          <w:szCs w:val="16"/>
        </w:rPr>
        <w:t>PHI</w:t>
      </w:r>
      <w:r w:rsidR="00293B9B" w:rsidRPr="00CA6737">
        <w:rPr>
          <w:rFonts w:ascii="Times New Roman" w:eastAsia="Times New Roman" w:hAnsi="Times New Roman" w:cs="Times New Roman"/>
          <w:b/>
          <w:sz w:val="18"/>
          <w:szCs w:val="16"/>
        </w:rPr>
        <w:t xml:space="preserve"> 3033</w:t>
      </w:r>
      <w:r w:rsidR="00293B9B" w:rsidRPr="00CA6737">
        <w:rPr>
          <w:rFonts w:ascii="Times New Roman" w:eastAsia="Times New Roman" w:hAnsi="Times New Roman" w:cs="Times New Roman"/>
          <w:b/>
          <w:sz w:val="18"/>
          <w:szCs w:val="16"/>
        </w:rPr>
        <w:tab/>
      </w:r>
      <w:r w:rsidR="00293B9B" w:rsidRPr="00CA6737">
        <w:rPr>
          <w:rFonts w:ascii="Times New Roman" w:eastAsia="Times New Roman" w:hAnsi="Times New Roman" w:cs="Times New Roman"/>
          <w:sz w:val="18"/>
          <w:szCs w:val="16"/>
        </w:rPr>
        <w:t>3(3</w:t>
      </w:r>
      <w:proofErr w:type="gramStart"/>
      <w:r w:rsidR="00293B9B" w:rsidRPr="00CA6737">
        <w:rPr>
          <w:rFonts w:ascii="Times New Roman" w:eastAsia="Times New Roman" w:hAnsi="Times New Roman" w:cs="Times New Roman"/>
          <w:sz w:val="18"/>
          <w:szCs w:val="16"/>
        </w:rPr>
        <w:t>,0</w:t>
      </w:r>
      <w:proofErr w:type="gramEnd"/>
      <w:r w:rsidR="00293B9B" w:rsidRPr="00CA6737">
        <w:rPr>
          <w:rFonts w:ascii="Times New Roman" w:eastAsia="Times New Roman" w:hAnsi="Times New Roman" w:cs="Times New Roman"/>
          <w:sz w:val="18"/>
          <w:szCs w:val="16"/>
        </w:rPr>
        <w:t>)</w:t>
      </w:r>
      <w:r w:rsidR="00293B9B" w:rsidRPr="00CA6737">
        <w:rPr>
          <w:rFonts w:ascii="Times New Roman" w:eastAsia="Times New Roman" w:hAnsi="Times New Roman" w:cs="Times New Roman"/>
          <w:sz w:val="18"/>
          <w:szCs w:val="16"/>
        </w:rPr>
        <w:tab/>
        <w:t xml:space="preserve">Philosophy, Religion, and the </w:t>
      </w:r>
      <w:proofErr w:type="spellStart"/>
      <w:r w:rsidR="00293B9B" w:rsidRPr="00CA6737">
        <w:rPr>
          <w:rFonts w:ascii="Times New Roman" w:eastAsia="Times New Roman" w:hAnsi="Times New Roman" w:cs="Times New Roman"/>
          <w:sz w:val="18"/>
          <w:szCs w:val="16"/>
        </w:rPr>
        <w:t>Env</w:t>
      </w:r>
      <w:proofErr w:type="spellEnd"/>
      <w:r w:rsidR="00293B9B" w:rsidRPr="00CA6737">
        <w:rPr>
          <w:rFonts w:ascii="Times New Roman" w:eastAsia="Times New Roman" w:hAnsi="Times New Roman" w:cs="Times New Roman"/>
          <w:sz w:val="18"/>
          <w:szCs w:val="16"/>
        </w:rPr>
        <w:t>.</w:t>
      </w:r>
      <w:r w:rsidR="00293B9B" w:rsidRPr="00CA6737">
        <w:rPr>
          <w:rFonts w:ascii="Times New Roman" w:eastAsia="Times New Roman" w:hAnsi="Times New Roman" w:cs="Times New Roman"/>
          <w:sz w:val="18"/>
          <w:szCs w:val="16"/>
        </w:rPr>
        <w:tab/>
        <w:t>PR: Junior or C.I.</w:t>
      </w:r>
      <w:r w:rsidR="00293B9B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293B9B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293B9B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293B9B" w:rsidRPr="00CA6737">
        <w:rPr>
          <w:rFonts w:ascii="Times New Roman" w:eastAsia="Times New Roman" w:hAnsi="Times New Roman" w:cs="Times New Roman"/>
          <w:sz w:val="18"/>
          <w:szCs w:val="16"/>
        </w:rPr>
        <w:tab/>
        <w:t>Occ.</w:t>
      </w:r>
    </w:p>
    <w:p w:rsidR="00626DCF" w:rsidRPr="00CA6737" w:rsidRDefault="00626DCF" w:rsidP="00086DD7">
      <w:pPr>
        <w:pStyle w:val="TableParagraph"/>
        <w:rPr>
          <w:rFonts w:ascii="Times New Roman" w:eastAsia="Times New Roman" w:hAnsi="Times New Roman" w:cs="Times New Roman"/>
          <w:sz w:val="18"/>
          <w:szCs w:val="16"/>
        </w:rPr>
      </w:pP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>PHI 3640</w:t>
      </w: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3(3</w:t>
      </w:r>
      <w:proofErr w:type="gramStart"/>
      <w:r w:rsidRPr="00CA6737">
        <w:rPr>
          <w:rFonts w:ascii="Times New Roman" w:eastAsia="Times New Roman" w:hAnsi="Times New Roman" w:cs="Times New Roman"/>
          <w:sz w:val="18"/>
          <w:szCs w:val="16"/>
        </w:rPr>
        <w:t>,0</w:t>
      </w:r>
      <w:proofErr w:type="gramEnd"/>
      <w:r w:rsidRPr="00CA6737">
        <w:rPr>
          <w:rFonts w:ascii="Times New Roman" w:eastAsia="Times New Roman" w:hAnsi="Times New Roman" w:cs="Times New Roman"/>
          <w:sz w:val="18"/>
          <w:szCs w:val="16"/>
        </w:rPr>
        <w:t>)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Environmental Ethics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PR: Jun</w:t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>ior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Occ.</w:t>
      </w:r>
    </w:p>
    <w:p w:rsidR="00626DCF" w:rsidRPr="00CA6737" w:rsidRDefault="00626DCF" w:rsidP="00086DD7">
      <w:pPr>
        <w:pStyle w:val="TableParagraph"/>
        <w:rPr>
          <w:rFonts w:ascii="Times New Roman" w:eastAsia="Times New Roman" w:hAnsi="Times New Roman" w:cs="Times New Roman"/>
          <w:sz w:val="18"/>
          <w:szCs w:val="16"/>
        </w:rPr>
      </w:pP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>PHI 3670</w:t>
      </w: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3(3</w:t>
      </w:r>
      <w:proofErr w:type="gramStart"/>
      <w:r w:rsidRPr="00CA6737">
        <w:rPr>
          <w:rFonts w:ascii="Times New Roman" w:eastAsia="Times New Roman" w:hAnsi="Times New Roman" w:cs="Times New Roman"/>
          <w:sz w:val="18"/>
          <w:szCs w:val="16"/>
        </w:rPr>
        <w:t>,0</w:t>
      </w:r>
      <w:proofErr w:type="gramEnd"/>
      <w:r w:rsidRPr="00CA6737">
        <w:rPr>
          <w:rFonts w:ascii="Times New Roman" w:eastAsia="Times New Roman" w:hAnsi="Times New Roman" w:cs="Times New Roman"/>
          <w:sz w:val="18"/>
          <w:szCs w:val="16"/>
        </w:rPr>
        <w:t>)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Ethical Theory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070F67" w:rsidRPr="00CA6737">
        <w:rPr>
          <w:rFonts w:ascii="Times New Roman" w:eastAsia="Times New Roman" w:hAnsi="Times New Roman" w:cs="Times New Roman"/>
          <w:sz w:val="18"/>
          <w:szCs w:val="16"/>
        </w:rPr>
        <w:t>PR: Junior &amp; C.I.</w:t>
      </w:r>
      <w:r w:rsidR="00070F67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070F67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070F67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070F67" w:rsidRPr="00CA6737">
        <w:rPr>
          <w:rFonts w:ascii="Times New Roman" w:eastAsia="Times New Roman" w:hAnsi="Times New Roman" w:cs="Times New Roman"/>
          <w:sz w:val="18"/>
          <w:szCs w:val="16"/>
        </w:rPr>
        <w:t xml:space="preserve">Even </w:t>
      </w:r>
      <w:proofErr w:type="spellStart"/>
      <w:r w:rsidR="00070F67" w:rsidRPr="00CA6737">
        <w:rPr>
          <w:rFonts w:ascii="Times New Roman" w:eastAsia="Times New Roman" w:hAnsi="Times New Roman" w:cs="Times New Roman"/>
          <w:sz w:val="18"/>
          <w:szCs w:val="16"/>
        </w:rPr>
        <w:t>Spr</w:t>
      </w:r>
      <w:proofErr w:type="spellEnd"/>
    </w:p>
    <w:p w:rsidR="00293B9B" w:rsidRPr="00CA6737" w:rsidRDefault="00293B9B" w:rsidP="00086DD7">
      <w:pPr>
        <w:pStyle w:val="TableParagraph"/>
        <w:rPr>
          <w:rFonts w:ascii="Times New Roman" w:eastAsia="Times New Roman" w:hAnsi="Times New Roman" w:cs="Times New Roman"/>
          <w:b/>
          <w:sz w:val="18"/>
          <w:szCs w:val="16"/>
        </w:rPr>
      </w:pP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>PHI 4400</w:t>
      </w: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3(3</w:t>
      </w:r>
      <w:proofErr w:type="gramStart"/>
      <w:r w:rsidRPr="00CA6737">
        <w:rPr>
          <w:rFonts w:ascii="Times New Roman" w:eastAsia="Times New Roman" w:hAnsi="Times New Roman" w:cs="Times New Roman"/>
          <w:sz w:val="18"/>
          <w:szCs w:val="16"/>
        </w:rPr>
        <w:t>,0</w:t>
      </w:r>
      <w:proofErr w:type="gramEnd"/>
      <w:r w:rsidRPr="00CA6737">
        <w:rPr>
          <w:rFonts w:ascii="Times New Roman" w:eastAsia="Times New Roman" w:hAnsi="Times New Roman" w:cs="Times New Roman"/>
          <w:sz w:val="18"/>
          <w:szCs w:val="16"/>
        </w:rPr>
        <w:t>)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Philosophy of Science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PR: Junior or PHI 2010 or C.I.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Occ.</w:t>
      </w:r>
    </w:p>
    <w:p w:rsidR="00070F67" w:rsidRPr="00CA6737" w:rsidRDefault="00070F67" w:rsidP="00086DD7">
      <w:pPr>
        <w:pStyle w:val="TableParagraph"/>
        <w:rPr>
          <w:rFonts w:ascii="Times New Roman" w:eastAsia="Times New Roman" w:hAnsi="Times New Roman" w:cs="Times New Roman"/>
          <w:sz w:val="18"/>
          <w:szCs w:val="16"/>
        </w:rPr>
      </w:pP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>PHI 4633</w:t>
      </w: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3(3</w:t>
      </w:r>
      <w:proofErr w:type="gramStart"/>
      <w:r w:rsidRPr="00CA6737">
        <w:rPr>
          <w:rFonts w:ascii="Times New Roman" w:eastAsia="Times New Roman" w:hAnsi="Times New Roman" w:cs="Times New Roman"/>
          <w:sz w:val="18"/>
          <w:szCs w:val="16"/>
        </w:rPr>
        <w:t>,0</w:t>
      </w:r>
      <w:proofErr w:type="gramEnd"/>
      <w:r w:rsidRPr="00CA6737">
        <w:rPr>
          <w:rFonts w:ascii="Times New Roman" w:eastAsia="Times New Roman" w:hAnsi="Times New Roman" w:cs="Times New Roman"/>
          <w:sz w:val="18"/>
          <w:szCs w:val="16"/>
        </w:rPr>
        <w:t>)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Ethics &amp; Biological Science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PR: GEP Completed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Occ.</w:t>
      </w:r>
    </w:p>
    <w:p w:rsidR="0072396B" w:rsidRPr="00CA6737" w:rsidRDefault="0072396B" w:rsidP="00086DD7">
      <w:pPr>
        <w:pStyle w:val="TableParagraph"/>
        <w:rPr>
          <w:rFonts w:ascii="Times New Roman" w:eastAsia="Times New Roman" w:hAnsi="Times New Roman" w:cs="Times New Roman"/>
          <w:sz w:val="18"/>
          <w:szCs w:val="16"/>
        </w:rPr>
      </w:pP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>PLA 4554</w:t>
      </w: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3(3</w:t>
      </w:r>
      <w:proofErr w:type="gramStart"/>
      <w:r w:rsidRPr="00CA6737">
        <w:rPr>
          <w:rFonts w:ascii="Times New Roman" w:eastAsia="Times New Roman" w:hAnsi="Times New Roman" w:cs="Times New Roman"/>
          <w:sz w:val="18"/>
          <w:szCs w:val="16"/>
        </w:rPr>
        <w:t>,0</w:t>
      </w:r>
      <w:proofErr w:type="gramEnd"/>
      <w:r w:rsidRPr="00CA6737">
        <w:rPr>
          <w:rFonts w:ascii="Times New Roman" w:eastAsia="Times New Roman" w:hAnsi="Times New Roman" w:cs="Times New Roman"/>
          <w:sz w:val="18"/>
          <w:szCs w:val="16"/>
        </w:rPr>
        <w:t>)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Environmental Law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PR: ENC 1102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Fall</w:t>
      </w:r>
    </w:p>
    <w:p w:rsidR="00070F67" w:rsidRPr="00CA6737" w:rsidRDefault="00C54275" w:rsidP="00086DD7">
      <w:pPr>
        <w:pStyle w:val="TableParagraph"/>
        <w:rPr>
          <w:rFonts w:ascii="Times New Roman" w:eastAsia="Times New Roman" w:hAnsi="Times New Roman" w:cs="Times New Roman"/>
          <w:sz w:val="18"/>
          <w:szCs w:val="16"/>
        </w:rPr>
      </w:pP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>PSB 3002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3(3</w:t>
      </w:r>
      <w:proofErr w:type="gramStart"/>
      <w:r w:rsidRPr="00CA6737">
        <w:rPr>
          <w:rFonts w:ascii="Times New Roman" w:eastAsia="Times New Roman" w:hAnsi="Times New Roman" w:cs="Times New Roman"/>
          <w:sz w:val="18"/>
          <w:szCs w:val="16"/>
        </w:rPr>
        <w:t>,0</w:t>
      </w:r>
      <w:proofErr w:type="gramEnd"/>
      <w:r w:rsidRPr="00CA6737">
        <w:rPr>
          <w:rFonts w:ascii="Times New Roman" w:eastAsia="Times New Roman" w:hAnsi="Times New Roman" w:cs="Times New Roman"/>
          <w:sz w:val="18"/>
          <w:szCs w:val="16"/>
        </w:rPr>
        <w:t>)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Physiological Psychology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PR: PSY 2012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Fall/</w:t>
      </w:r>
      <w:proofErr w:type="spellStart"/>
      <w:r w:rsidRPr="00CA6737">
        <w:rPr>
          <w:rFonts w:ascii="Times New Roman" w:eastAsia="Times New Roman" w:hAnsi="Times New Roman" w:cs="Times New Roman"/>
          <w:sz w:val="18"/>
          <w:szCs w:val="16"/>
        </w:rPr>
        <w:t>Spr</w:t>
      </w:r>
      <w:proofErr w:type="spellEnd"/>
    </w:p>
    <w:p w:rsidR="00C54275" w:rsidRPr="00CA6737" w:rsidRDefault="00C54275" w:rsidP="00086DD7">
      <w:pPr>
        <w:pStyle w:val="TableParagraph"/>
        <w:rPr>
          <w:rFonts w:ascii="Times New Roman" w:eastAsia="Times New Roman" w:hAnsi="Times New Roman" w:cs="Times New Roman"/>
          <w:sz w:val="18"/>
          <w:szCs w:val="16"/>
        </w:rPr>
      </w:pP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>PSB 3441</w:t>
      </w: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3(3</w:t>
      </w:r>
      <w:proofErr w:type="gramStart"/>
      <w:r w:rsidRPr="00CA6737">
        <w:rPr>
          <w:rFonts w:ascii="Times New Roman" w:eastAsia="Times New Roman" w:hAnsi="Times New Roman" w:cs="Times New Roman"/>
          <w:sz w:val="18"/>
          <w:szCs w:val="16"/>
        </w:rPr>
        <w:t>,0</w:t>
      </w:r>
      <w:proofErr w:type="gramEnd"/>
      <w:r w:rsidRPr="00CA6737">
        <w:rPr>
          <w:rFonts w:ascii="Times New Roman" w:eastAsia="Times New Roman" w:hAnsi="Times New Roman" w:cs="Times New Roman"/>
          <w:sz w:val="18"/>
          <w:szCs w:val="16"/>
        </w:rPr>
        <w:t>)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Psychobiological Asp of Drugs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PR: PSY 2012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Spring</w:t>
      </w:r>
    </w:p>
    <w:p w:rsidR="00C54275" w:rsidRPr="00CA6737" w:rsidRDefault="00C54275" w:rsidP="00086DD7">
      <w:pPr>
        <w:pStyle w:val="TableParagraph"/>
        <w:rPr>
          <w:rFonts w:ascii="Times New Roman" w:eastAsia="Times New Roman" w:hAnsi="Times New Roman" w:cs="Times New Roman"/>
          <w:sz w:val="18"/>
          <w:szCs w:val="16"/>
        </w:rPr>
      </w:pP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>PSB 4240C</w:t>
      </w:r>
      <w:r w:rsidR="00EC3547" w:rsidRPr="00CA6737">
        <w:rPr>
          <w:rFonts w:ascii="Times New Roman" w:eastAsia="Times New Roman" w:hAnsi="Times New Roman" w:cs="Times New Roman"/>
          <w:sz w:val="18"/>
          <w:szCs w:val="16"/>
        </w:rPr>
        <w:tab/>
        <w:t>3(3</w:t>
      </w:r>
      <w:proofErr w:type="gramStart"/>
      <w:r w:rsidR="00EC3547" w:rsidRPr="00CA6737">
        <w:rPr>
          <w:rFonts w:ascii="Times New Roman" w:eastAsia="Times New Roman" w:hAnsi="Times New Roman" w:cs="Times New Roman"/>
          <w:sz w:val="18"/>
          <w:szCs w:val="16"/>
        </w:rPr>
        <w:t>,0</w:t>
      </w:r>
      <w:proofErr w:type="gramEnd"/>
      <w:r w:rsidRPr="00CA6737">
        <w:rPr>
          <w:rFonts w:ascii="Times New Roman" w:eastAsia="Times New Roman" w:hAnsi="Times New Roman" w:cs="Times New Roman"/>
          <w:sz w:val="18"/>
          <w:szCs w:val="16"/>
        </w:rPr>
        <w:t>)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Neuropsychology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PR: PSB 3002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 xml:space="preserve">   </w:t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430C41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CA6737" w:rsidRPr="00CA6737">
        <w:rPr>
          <w:rFonts w:ascii="Times New Roman" w:eastAsia="Times New Roman" w:hAnsi="Times New Roman" w:cs="Times New Roman"/>
          <w:sz w:val="18"/>
          <w:szCs w:val="16"/>
        </w:rPr>
        <w:t>F</w:t>
      </w:r>
      <w:r w:rsidR="00430C41" w:rsidRPr="00CA6737">
        <w:rPr>
          <w:rFonts w:ascii="Times New Roman" w:eastAsia="Times New Roman" w:hAnsi="Times New Roman" w:cs="Times New Roman"/>
          <w:sz w:val="18"/>
          <w:szCs w:val="16"/>
        </w:rPr>
        <w:t xml:space="preserve">/Odd </w:t>
      </w:r>
      <w:proofErr w:type="spellStart"/>
      <w:r w:rsidRPr="00CA6737">
        <w:rPr>
          <w:rFonts w:ascii="Times New Roman" w:eastAsia="Times New Roman" w:hAnsi="Times New Roman" w:cs="Times New Roman"/>
          <w:sz w:val="18"/>
          <w:szCs w:val="16"/>
        </w:rPr>
        <w:t>Spr</w:t>
      </w:r>
      <w:proofErr w:type="spellEnd"/>
    </w:p>
    <w:p w:rsidR="00C54275" w:rsidRPr="00CA6737" w:rsidRDefault="00C54275" w:rsidP="00086DD7">
      <w:pPr>
        <w:pStyle w:val="TableParagraph"/>
        <w:rPr>
          <w:rFonts w:ascii="Times New Roman" w:eastAsia="Times New Roman" w:hAnsi="Times New Roman" w:cs="Times New Roman"/>
          <w:sz w:val="18"/>
          <w:szCs w:val="16"/>
        </w:rPr>
      </w:pP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>PSY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 xml:space="preserve"> </w:t>
      </w: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>3630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3(3</w:t>
      </w:r>
      <w:proofErr w:type="gramStart"/>
      <w:r w:rsidRPr="00CA6737">
        <w:rPr>
          <w:rFonts w:ascii="Times New Roman" w:eastAsia="Times New Roman" w:hAnsi="Times New Roman" w:cs="Times New Roman"/>
          <w:sz w:val="18"/>
          <w:szCs w:val="16"/>
        </w:rPr>
        <w:t>,0</w:t>
      </w:r>
      <w:proofErr w:type="gramEnd"/>
      <w:r w:rsidRPr="00CA6737">
        <w:rPr>
          <w:rFonts w:ascii="Times New Roman" w:eastAsia="Times New Roman" w:hAnsi="Times New Roman" w:cs="Times New Roman"/>
          <w:sz w:val="18"/>
          <w:szCs w:val="16"/>
        </w:rPr>
        <w:t>)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 xml:space="preserve">Psych Human-Animal Inter. 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 xml:space="preserve">PR: C.I. 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Occ.</w:t>
      </w:r>
    </w:p>
    <w:p w:rsidR="0072396B" w:rsidRPr="00CA6737" w:rsidRDefault="0072396B" w:rsidP="00086DD7">
      <w:pPr>
        <w:pStyle w:val="TableParagraph"/>
        <w:rPr>
          <w:rFonts w:ascii="Times New Roman" w:eastAsia="Times New Roman" w:hAnsi="Times New Roman" w:cs="Times New Roman"/>
          <w:sz w:val="18"/>
          <w:szCs w:val="16"/>
        </w:rPr>
      </w:pP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>PUP 3203</w:t>
      </w: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3(3</w:t>
      </w:r>
      <w:proofErr w:type="gramStart"/>
      <w:r w:rsidRPr="00CA6737">
        <w:rPr>
          <w:rFonts w:ascii="Times New Roman" w:eastAsia="Times New Roman" w:hAnsi="Times New Roman" w:cs="Times New Roman"/>
          <w:sz w:val="18"/>
          <w:szCs w:val="16"/>
        </w:rPr>
        <w:t>,0</w:t>
      </w:r>
      <w:proofErr w:type="gramEnd"/>
      <w:r w:rsidRPr="00CA6737">
        <w:rPr>
          <w:rFonts w:ascii="Times New Roman" w:eastAsia="Times New Roman" w:hAnsi="Times New Roman" w:cs="Times New Roman"/>
          <w:sz w:val="18"/>
          <w:szCs w:val="16"/>
        </w:rPr>
        <w:t>)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Environmental Politics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PR: ENC 1102 or POS 2041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Odd Fall</w:t>
      </w:r>
    </w:p>
    <w:p w:rsidR="0072396B" w:rsidRPr="00CA6737" w:rsidRDefault="0072396B" w:rsidP="00086DD7">
      <w:pPr>
        <w:pStyle w:val="TableParagraph"/>
        <w:rPr>
          <w:rFonts w:ascii="Times New Roman" w:eastAsia="Times New Roman" w:hAnsi="Times New Roman" w:cs="Times New Roman"/>
          <w:sz w:val="18"/>
          <w:szCs w:val="16"/>
        </w:rPr>
      </w:pP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>PUP 3204</w:t>
      </w: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3(3</w:t>
      </w:r>
      <w:proofErr w:type="gramStart"/>
      <w:r w:rsidRPr="00CA6737">
        <w:rPr>
          <w:rFonts w:ascii="Times New Roman" w:eastAsia="Times New Roman" w:hAnsi="Times New Roman" w:cs="Times New Roman"/>
          <w:sz w:val="18"/>
          <w:szCs w:val="16"/>
        </w:rPr>
        <w:t>,0</w:t>
      </w:r>
      <w:proofErr w:type="gramEnd"/>
      <w:r w:rsidRPr="00CA6737">
        <w:rPr>
          <w:rFonts w:ascii="Times New Roman" w:eastAsia="Times New Roman" w:hAnsi="Times New Roman" w:cs="Times New Roman"/>
          <w:sz w:val="18"/>
          <w:szCs w:val="16"/>
        </w:rPr>
        <w:t>)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Sustainability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PR: ENC 1102 or Junior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Odd Fall</w:t>
      </w:r>
    </w:p>
    <w:p w:rsidR="0072396B" w:rsidRPr="00CA6737" w:rsidRDefault="0072396B" w:rsidP="00086DD7">
      <w:pPr>
        <w:pStyle w:val="TableParagraph"/>
        <w:rPr>
          <w:rFonts w:ascii="Times New Roman" w:eastAsia="Times New Roman" w:hAnsi="Times New Roman" w:cs="Times New Roman"/>
          <w:b/>
          <w:sz w:val="18"/>
          <w:szCs w:val="16"/>
        </w:rPr>
      </w:pP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>PUP 4209</w:t>
      </w: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ab/>
      </w:r>
      <w:r w:rsidR="00CA6737" w:rsidRPr="00CA6737">
        <w:rPr>
          <w:rFonts w:ascii="Times New Roman" w:eastAsia="Times New Roman" w:hAnsi="Times New Roman" w:cs="Times New Roman"/>
          <w:sz w:val="18"/>
          <w:szCs w:val="16"/>
        </w:rPr>
        <w:t>3(3</w:t>
      </w:r>
      <w:proofErr w:type="gramStart"/>
      <w:r w:rsidR="00CA6737" w:rsidRPr="00CA6737">
        <w:rPr>
          <w:rFonts w:ascii="Times New Roman" w:eastAsia="Times New Roman" w:hAnsi="Times New Roman" w:cs="Times New Roman"/>
          <w:sz w:val="18"/>
          <w:szCs w:val="16"/>
        </w:rPr>
        <w:t>,0</w:t>
      </w:r>
      <w:proofErr w:type="gramEnd"/>
      <w:r w:rsidR="00CA6737" w:rsidRPr="00CA6737">
        <w:rPr>
          <w:rFonts w:ascii="Times New Roman" w:eastAsia="Times New Roman" w:hAnsi="Times New Roman" w:cs="Times New Roman"/>
          <w:sz w:val="18"/>
          <w:szCs w:val="16"/>
        </w:rPr>
        <w:t>)</w:t>
      </w:r>
      <w:r w:rsidR="00CA6737" w:rsidRPr="00CA6737">
        <w:rPr>
          <w:rFonts w:ascii="Times New Roman" w:eastAsia="Times New Roman" w:hAnsi="Times New Roman" w:cs="Times New Roman"/>
          <w:sz w:val="18"/>
          <w:szCs w:val="16"/>
        </w:rPr>
        <w:tab/>
        <w:t>Urban Environmental Policy</w:t>
      </w:r>
      <w:r w:rsidR="00CA6737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CA6737" w:rsidRPr="00CA6737">
        <w:rPr>
          <w:rFonts w:ascii="Times New Roman" w:eastAsia="Times New Roman" w:hAnsi="Times New Roman" w:cs="Times New Roman"/>
          <w:sz w:val="18"/>
          <w:szCs w:val="16"/>
        </w:rPr>
        <w:t>PR: ENC 1102 or POS 2041</w:t>
      </w:r>
      <w:r w:rsidR="00CA6737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CA6737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CA6737" w:rsidRPr="00CA6737">
        <w:rPr>
          <w:rFonts w:ascii="Times New Roman" w:eastAsia="Times New Roman" w:hAnsi="Times New Roman" w:cs="Times New Roman"/>
          <w:sz w:val="18"/>
          <w:szCs w:val="16"/>
        </w:rPr>
        <w:t>Occ.</w:t>
      </w:r>
    </w:p>
    <w:p w:rsidR="00CA6737" w:rsidRPr="00CA6737" w:rsidRDefault="00CA6737" w:rsidP="00086DD7">
      <w:pPr>
        <w:pStyle w:val="TableParagraph"/>
        <w:rPr>
          <w:rFonts w:ascii="Times New Roman" w:eastAsia="Times New Roman" w:hAnsi="Times New Roman" w:cs="Times New Roman"/>
          <w:sz w:val="18"/>
          <w:szCs w:val="16"/>
        </w:rPr>
      </w:pP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>SYD 4510</w:t>
      </w: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3(3</w:t>
      </w:r>
      <w:proofErr w:type="gramStart"/>
      <w:r w:rsidRPr="00CA6737">
        <w:rPr>
          <w:rFonts w:ascii="Times New Roman" w:eastAsia="Times New Roman" w:hAnsi="Times New Roman" w:cs="Times New Roman"/>
          <w:sz w:val="18"/>
          <w:szCs w:val="16"/>
        </w:rPr>
        <w:t>,0</w:t>
      </w:r>
      <w:proofErr w:type="gramEnd"/>
      <w:r w:rsidRPr="00CA6737">
        <w:rPr>
          <w:rFonts w:ascii="Times New Roman" w:eastAsia="Times New Roman" w:hAnsi="Times New Roman" w:cs="Times New Roman"/>
          <w:sz w:val="18"/>
          <w:szCs w:val="16"/>
        </w:rPr>
        <w:t>)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Environment and Society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 xml:space="preserve">PR: </w:t>
      </w:r>
      <w:r w:rsidRPr="00CA6737">
        <w:rPr>
          <w:rFonts w:ascii="Times New Roman" w:eastAsia="Times New Roman" w:hAnsi="Times New Roman" w:cs="Times New Roman"/>
          <w:sz w:val="18"/>
          <w:szCs w:val="16"/>
          <w:vertAlign w:val="superscript"/>
        </w:rPr>
        <w:t>2</w:t>
      </w:r>
      <w:r w:rsidRPr="00CA6737">
        <w:rPr>
          <w:rFonts w:ascii="Times New Roman" w:eastAsia="Times New Roman" w:hAnsi="Times New Roman" w:cs="Times New Roman"/>
          <w:sz w:val="18"/>
          <w:szCs w:val="16"/>
          <w:vertAlign w:val="superscript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  <w:vertAlign w:val="superscript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  <w:vertAlign w:val="superscript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  <w:vertAlign w:val="superscript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  <w:vertAlign w:val="superscript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 xml:space="preserve">Odd </w:t>
      </w:r>
      <w:proofErr w:type="spellStart"/>
      <w:r w:rsidRPr="00CA6737">
        <w:rPr>
          <w:rFonts w:ascii="Times New Roman" w:eastAsia="Times New Roman" w:hAnsi="Times New Roman" w:cs="Times New Roman"/>
          <w:sz w:val="18"/>
          <w:szCs w:val="16"/>
        </w:rPr>
        <w:t>Spr</w:t>
      </w:r>
      <w:proofErr w:type="spellEnd"/>
    </w:p>
    <w:p w:rsidR="00FD011C" w:rsidRPr="00CA6737" w:rsidRDefault="00FD011C" w:rsidP="00FD011C">
      <w:pPr>
        <w:pStyle w:val="TableParagraph"/>
        <w:rPr>
          <w:rFonts w:ascii="Times New Roman" w:eastAsia="Times New Roman" w:hAnsi="Times New Roman" w:cs="Times New Roman"/>
          <w:sz w:val="18"/>
          <w:szCs w:val="16"/>
        </w:rPr>
      </w:pP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>SYO 3408</w:t>
      </w: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3(3,0)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Animals and Health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 xml:space="preserve">PR: </w:t>
      </w:r>
      <w:r w:rsidRPr="00CA6737">
        <w:rPr>
          <w:rFonts w:ascii="Times New Roman" w:eastAsia="Times New Roman" w:hAnsi="Times New Roman" w:cs="Times New Roman"/>
          <w:sz w:val="18"/>
          <w:szCs w:val="16"/>
          <w:vertAlign w:val="superscript"/>
        </w:rPr>
        <w:t>2</w:t>
      </w:r>
      <w:r w:rsidRPr="00CA6737">
        <w:rPr>
          <w:rFonts w:ascii="Times New Roman" w:eastAsia="Times New Roman" w:hAnsi="Times New Roman" w:cs="Times New Roman"/>
          <w:sz w:val="18"/>
          <w:szCs w:val="16"/>
          <w:vertAlign w:val="superscript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  <w:vertAlign w:val="superscript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  <w:vertAlign w:val="superscript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  <w:vertAlign w:val="superscript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  <w:vertAlign w:val="superscript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Occ.</w:t>
      </w:r>
    </w:p>
    <w:p w:rsidR="00C54275" w:rsidRPr="00CA6737" w:rsidRDefault="00C54275" w:rsidP="00086DD7">
      <w:pPr>
        <w:pStyle w:val="TableParagraph"/>
        <w:rPr>
          <w:rFonts w:ascii="Times New Roman" w:eastAsia="Times New Roman" w:hAnsi="Times New Roman" w:cs="Times New Roman"/>
          <w:sz w:val="18"/>
          <w:szCs w:val="16"/>
        </w:rPr>
      </w:pP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>SYO 4400</w:t>
      </w: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3(3</w:t>
      </w:r>
      <w:proofErr w:type="gramStart"/>
      <w:r w:rsidRPr="00CA6737">
        <w:rPr>
          <w:rFonts w:ascii="Times New Roman" w:eastAsia="Times New Roman" w:hAnsi="Times New Roman" w:cs="Times New Roman"/>
          <w:sz w:val="18"/>
          <w:szCs w:val="16"/>
        </w:rPr>
        <w:t>,0</w:t>
      </w:r>
      <w:proofErr w:type="gramEnd"/>
      <w:r w:rsidRPr="00CA6737">
        <w:rPr>
          <w:rFonts w:ascii="Times New Roman" w:eastAsia="Times New Roman" w:hAnsi="Times New Roman" w:cs="Times New Roman"/>
          <w:sz w:val="18"/>
          <w:szCs w:val="16"/>
        </w:rPr>
        <w:t>)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Medical Sociology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 xml:space="preserve">PR: </w:t>
      </w:r>
      <w:r w:rsidRPr="00CA6737">
        <w:rPr>
          <w:rFonts w:ascii="Times New Roman" w:eastAsia="Times New Roman" w:hAnsi="Times New Roman" w:cs="Times New Roman"/>
          <w:sz w:val="18"/>
          <w:szCs w:val="16"/>
          <w:vertAlign w:val="superscript"/>
        </w:rPr>
        <w:t>2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Occ.</w:t>
      </w:r>
    </w:p>
    <w:p w:rsidR="00C54275" w:rsidRPr="00CA6737" w:rsidRDefault="00C54275" w:rsidP="00086DD7">
      <w:pPr>
        <w:pStyle w:val="TableParagraph"/>
        <w:rPr>
          <w:rFonts w:ascii="Times New Roman" w:eastAsia="Times New Roman" w:hAnsi="Times New Roman" w:cs="Times New Roman"/>
          <w:sz w:val="18"/>
          <w:szCs w:val="16"/>
        </w:rPr>
      </w:pP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>SYO 4401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3(3</w:t>
      </w:r>
      <w:proofErr w:type="gramStart"/>
      <w:r w:rsidRPr="00CA6737">
        <w:rPr>
          <w:rFonts w:ascii="Times New Roman" w:eastAsia="Times New Roman" w:hAnsi="Times New Roman" w:cs="Times New Roman"/>
          <w:sz w:val="18"/>
          <w:szCs w:val="16"/>
        </w:rPr>
        <w:t>,0</w:t>
      </w:r>
      <w:proofErr w:type="gramEnd"/>
      <w:r w:rsidRPr="00CA6737">
        <w:rPr>
          <w:rFonts w:ascii="Times New Roman" w:eastAsia="Times New Roman" w:hAnsi="Times New Roman" w:cs="Times New Roman"/>
          <w:sz w:val="18"/>
          <w:szCs w:val="16"/>
        </w:rPr>
        <w:t>)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Soc. Determinants of Health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PR: SYG 2000, ANT 2000 or PSY 2012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 xml:space="preserve">Occ. </w:t>
      </w:r>
    </w:p>
    <w:p w:rsidR="00C54275" w:rsidRPr="00CA6737" w:rsidRDefault="00C54275" w:rsidP="00086DD7">
      <w:pPr>
        <w:pStyle w:val="TableParagraph"/>
        <w:rPr>
          <w:rFonts w:ascii="Times New Roman" w:eastAsia="Times New Roman" w:hAnsi="Times New Roman" w:cs="Times New Roman"/>
          <w:sz w:val="18"/>
          <w:szCs w:val="16"/>
        </w:rPr>
      </w:pP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>SYO 4402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3(3</w:t>
      </w:r>
      <w:proofErr w:type="gramStart"/>
      <w:r w:rsidRPr="00CA6737">
        <w:rPr>
          <w:rFonts w:ascii="Times New Roman" w:eastAsia="Times New Roman" w:hAnsi="Times New Roman" w:cs="Times New Roman"/>
          <w:sz w:val="18"/>
          <w:szCs w:val="16"/>
        </w:rPr>
        <w:t>,0</w:t>
      </w:r>
      <w:proofErr w:type="gramEnd"/>
      <w:r w:rsidRPr="00CA6737">
        <w:rPr>
          <w:rFonts w:ascii="Times New Roman" w:eastAsia="Times New Roman" w:hAnsi="Times New Roman" w:cs="Times New Roman"/>
          <w:sz w:val="18"/>
          <w:szCs w:val="16"/>
        </w:rPr>
        <w:t>)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 xml:space="preserve">Soc. of Health &amp; Illness </w:t>
      </w:r>
      <w:proofErr w:type="spellStart"/>
      <w:r w:rsidRPr="00CA6737">
        <w:rPr>
          <w:rFonts w:ascii="Times New Roman" w:eastAsia="Times New Roman" w:hAnsi="Times New Roman" w:cs="Times New Roman"/>
          <w:sz w:val="18"/>
          <w:szCs w:val="16"/>
        </w:rPr>
        <w:t>Beh</w:t>
      </w:r>
      <w:proofErr w:type="spellEnd"/>
      <w:r w:rsidRPr="00CA6737">
        <w:rPr>
          <w:rFonts w:ascii="Times New Roman" w:eastAsia="Times New Roman" w:hAnsi="Times New Roman" w:cs="Times New Roman"/>
          <w:sz w:val="18"/>
          <w:szCs w:val="16"/>
        </w:rPr>
        <w:t>.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D40729" w:rsidRPr="00CA6737">
        <w:rPr>
          <w:rFonts w:ascii="Times New Roman" w:eastAsia="Times New Roman" w:hAnsi="Times New Roman" w:cs="Times New Roman"/>
          <w:sz w:val="18"/>
          <w:szCs w:val="16"/>
        </w:rPr>
        <w:t xml:space="preserve">PR: </w:t>
      </w:r>
      <w:r w:rsidR="00D40729" w:rsidRPr="00CA6737">
        <w:rPr>
          <w:rFonts w:ascii="Times New Roman" w:eastAsia="Times New Roman" w:hAnsi="Times New Roman" w:cs="Times New Roman"/>
          <w:sz w:val="18"/>
          <w:szCs w:val="16"/>
          <w:vertAlign w:val="superscript"/>
        </w:rPr>
        <w:t>2</w:t>
      </w:r>
      <w:r w:rsidR="00D40729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D40729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D40729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D40729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D40729" w:rsidRPr="00CA6737">
        <w:rPr>
          <w:rFonts w:ascii="Times New Roman" w:eastAsia="Times New Roman" w:hAnsi="Times New Roman" w:cs="Times New Roman"/>
          <w:sz w:val="18"/>
          <w:szCs w:val="16"/>
        </w:rPr>
        <w:tab/>
        <w:t>Occ.</w:t>
      </w:r>
    </w:p>
    <w:p w:rsidR="00D40729" w:rsidRPr="00CA6737" w:rsidRDefault="00D40729" w:rsidP="00086DD7">
      <w:pPr>
        <w:pStyle w:val="TableParagraph"/>
        <w:rPr>
          <w:rFonts w:ascii="Times New Roman" w:eastAsia="Times New Roman" w:hAnsi="Times New Roman" w:cs="Times New Roman"/>
          <w:sz w:val="18"/>
          <w:szCs w:val="16"/>
        </w:rPr>
      </w:pP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 xml:space="preserve">SYP </w:t>
      </w:r>
      <w:r w:rsidR="00F82E3D" w:rsidRPr="00CA6737">
        <w:rPr>
          <w:rFonts w:ascii="Times New Roman" w:eastAsia="Times New Roman" w:hAnsi="Times New Roman" w:cs="Times New Roman"/>
          <w:b/>
          <w:sz w:val="18"/>
          <w:szCs w:val="16"/>
        </w:rPr>
        <w:t>4550</w:t>
      </w:r>
      <w:r w:rsidR="00F82E3D" w:rsidRPr="00CA6737">
        <w:rPr>
          <w:rFonts w:ascii="Times New Roman" w:eastAsia="Times New Roman" w:hAnsi="Times New Roman" w:cs="Times New Roman"/>
          <w:b/>
          <w:sz w:val="18"/>
          <w:szCs w:val="16"/>
        </w:rPr>
        <w:tab/>
      </w:r>
      <w:r w:rsidR="00F82E3D" w:rsidRPr="00CA6737">
        <w:rPr>
          <w:rFonts w:ascii="Times New Roman" w:eastAsia="Times New Roman" w:hAnsi="Times New Roman" w:cs="Times New Roman"/>
          <w:sz w:val="18"/>
          <w:szCs w:val="16"/>
        </w:rPr>
        <w:t>3(3</w:t>
      </w:r>
      <w:proofErr w:type="gramStart"/>
      <w:r w:rsidR="00F82E3D" w:rsidRPr="00CA6737">
        <w:rPr>
          <w:rFonts w:ascii="Times New Roman" w:eastAsia="Times New Roman" w:hAnsi="Times New Roman" w:cs="Times New Roman"/>
          <w:sz w:val="18"/>
          <w:szCs w:val="16"/>
        </w:rPr>
        <w:t>,0</w:t>
      </w:r>
      <w:proofErr w:type="gramEnd"/>
      <w:r w:rsidR="00F82E3D" w:rsidRPr="00CA6737">
        <w:rPr>
          <w:rFonts w:ascii="Times New Roman" w:eastAsia="Times New Roman" w:hAnsi="Times New Roman" w:cs="Times New Roman"/>
          <w:sz w:val="18"/>
          <w:szCs w:val="16"/>
        </w:rPr>
        <w:t>)</w:t>
      </w:r>
      <w:r w:rsidR="00F82E3D" w:rsidRPr="00CA6737">
        <w:rPr>
          <w:rFonts w:ascii="Times New Roman" w:eastAsia="Times New Roman" w:hAnsi="Times New Roman" w:cs="Times New Roman"/>
          <w:sz w:val="18"/>
          <w:szCs w:val="16"/>
        </w:rPr>
        <w:tab/>
        <w:t>Patterns of Drug Abuse in Soc.</w:t>
      </w:r>
      <w:r w:rsidR="00F82E3D" w:rsidRPr="00CA6737">
        <w:rPr>
          <w:rFonts w:ascii="Times New Roman" w:eastAsia="Times New Roman" w:hAnsi="Times New Roman" w:cs="Times New Roman"/>
          <w:sz w:val="18"/>
          <w:szCs w:val="16"/>
        </w:rPr>
        <w:tab/>
        <w:t xml:space="preserve">PR: </w:t>
      </w:r>
      <w:r w:rsidR="00F82E3D" w:rsidRPr="00CA6737">
        <w:rPr>
          <w:rFonts w:ascii="Times New Roman" w:eastAsia="Times New Roman" w:hAnsi="Times New Roman" w:cs="Times New Roman"/>
          <w:sz w:val="18"/>
          <w:szCs w:val="16"/>
          <w:vertAlign w:val="superscript"/>
        </w:rPr>
        <w:t>2</w:t>
      </w:r>
      <w:r w:rsidR="00F82E3D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F82E3D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F82E3D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F82E3D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F82E3D" w:rsidRPr="00CA6737">
        <w:rPr>
          <w:rFonts w:ascii="Times New Roman" w:eastAsia="Times New Roman" w:hAnsi="Times New Roman" w:cs="Times New Roman"/>
          <w:sz w:val="18"/>
          <w:szCs w:val="16"/>
        </w:rPr>
        <w:tab/>
        <w:t>Occ.</w:t>
      </w:r>
    </w:p>
    <w:p w:rsidR="00F82E3D" w:rsidRPr="00CA6737" w:rsidRDefault="00F82E3D" w:rsidP="00086DD7">
      <w:pPr>
        <w:pStyle w:val="TableParagraph"/>
        <w:rPr>
          <w:rFonts w:ascii="Times New Roman" w:eastAsia="Times New Roman" w:hAnsi="Times New Roman" w:cs="Times New Roman"/>
          <w:sz w:val="18"/>
          <w:szCs w:val="16"/>
        </w:rPr>
      </w:pP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>SYP 4730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3(3</w:t>
      </w:r>
      <w:proofErr w:type="gramStart"/>
      <w:r w:rsidRPr="00CA6737">
        <w:rPr>
          <w:rFonts w:ascii="Times New Roman" w:eastAsia="Times New Roman" w:hAnsi="Times New Roman" w:cs="Times New Roman"/>
          <w:sz w:val="18"/>
          <w:szCs w:val="16"/>
        </w:rPr>
        <w:t>,0</w:t>
      </w:r>
      <w:proofErr w:type="gramEnd"/>
      <w:r w:rsidRPr="00CA6737">
        <w:rPr>
          <w:rFonts w:ascii="Times New Roman" w:eastAsia="Times New Roman" w:hAnsi="Times New Roman" w:cs="Times New Roman"/>
          <w:sz w:val="18"/>
          <w:szCs w:val="16"/>
        </w:rPr>
        <w:t xml:space="preserve">) 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Patterns of Aging in Society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 xml:space="preserve">PR: </w:t>
      </w:r>
      <w:r w:rsidRPr="00CA6737">
        <w:rPr>
          <w:rFonts w:ascii="Times New Roman" w:eastAsia="Times New Roman" w:hAnsi="Times New Roman" w:cs="Times New Roman"/>
          <w:sz w:val="18"/>
          <w:szCs w:val="16"/>
          <w:vertAlign w:val="superscript"/>
        </w:rPr>
        <w:t>2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Fall/</w:t>
      </w:r>
      <w:proofErr w:type="spellStart"/>
      <w:r w:rsidRPr="00CA6737">
        <w:rPr>
          <w:rFonts w:ascii="Times New Roman" w:eastAsia="Times New Roman" w:hAnsi="Times New Roman" w:cs="Times New Roman"/>
          <w:sz w:val="18"/>
          <w:szCs w:val="16"/>
        </w:rPr>
        <w:t>Spr</w:t>
      </w:r>
      <w:proofErr w:type="spellEnd"/>
    </w:p>
    <w:p w:rsidR="00F82E3D" w:rsidRPr="00CA6737" w:rsidRDefault="00F82E3D" w:rsidP="00086DD7">
      <w:pPr>
        <w:pStyle w:val="TableParagraph"/>
        <w:rPr>
          <w:rFonts w:ascii="Times New Roman" w:eastAsia="Times New Roman" w:hAnsi="Times New Roman" w:cs="Times New Roman"/>
          <w:sz w:val="18"/>
          <w:szCs w:val="16"/>
        </w:rPr>
      </w:pP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>SYP 4732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3(3</w:t>
      </w:r>
      <w:proofErr w:type="gramStart"/>
      <w:r w:rsidRPr="00CA6737">
        <w:rPr>
          <w:rFonts w:ascii="Times New Roman" w:eastAsia="Times New Roman" w:hAnsi="Times New Roman" w:cs="Times New Roman"/>
          <w:sz w:val="18"/>
          <w:szCs w:val="16"/>
        </w:rPr>
        <w:t>,0</w:t>
      </w:r>
      <w:proofErr w:type="gramEnd"/>
      <w:r w:rsidRPr="00CA6737">
        <w:rPr>
          <w:rFonts w:ascii="Times New Roman" w:eastAsia="Times New Roman" w:hAnsi="Times New Roman" w:cs="Times New Roman"/>
          <w:sz w:val="18"/>
          <w:szCs w:val="16"/>
        </w:rPr>
        <w:t>)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 xml:space="preserve">Minority Aging 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 xml:space="preserve">PR: </w:t>
      </w:r>
      <w:r w:rsidRPr="00CA6737">
        <w:rPr>
          <w:rFonts w:ascii="Times New Roman" w:eastAsia="Times New Roman" w:hAnsi="Times New Roman" w:cs="Times New Roman"/>
          <w:sz w:val="18"/>
          <w:szCs w:val="16"/>
          <w:vertAlign w:val="superscript"/>
        </w:rPr>
        <w:t>2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Occ.</w:t>
      </w:r>
    </w:p>
    <w:p w:rsidR="00EC3547" w:rsidRPr="00CA6737" w:rsidRDefault="0005359E" w:rsidP="00086DD7">
      <w:pPr>
        <w:pStyle w:val="TableParagraph"/>
        <w:rPr>
          <w:rFonts w:ascii="Times New Roman" w:eastAsia="Times New Roman" w:hAnsi="Times New Roman" w:cs="Times New Roman"/>
          <w:sz w:val="18"/>
          <w:szCs w:val="16"/>
        </w:rPr>
      </w:pP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>ZOO 3701</w:t>
      </w: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3(1</w:t>
      </w:r>
      <w:proofErr w:type="gramStart"/>
      <w:r w:rsidRPr="00CA6737">
        <w:rPr>
          <w:rFonts w:ascii="Times New Roman" w:eastAsia="Times New Roman" w:hAnsi="Times New Roman" w:cs="Times New Roman"/>
          <w:sz w:val="18"/>
          <w:szCs w:val="16"/>
        </w:rPr>
        <w:t>,4</w:t>
      </w:r>
      <w:proofErr w:type="gramEnd"/>
      <w:r w:rsidRPr="00CA6737">
        <w:rPr>
          <w:rFonts w:ascii="Times New Roman" w:eastAsia="Times New Roman" w:hAnsi="Times New Roman" w:cs="Times New Roman"/>
          <w:sz w:val="18"/>
          <w:szCs w:val="16"/>
        </w:rPr>
        <w:t xml:space="preserve">) 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 xml:space="preserve">Hum Anat. &amp; Dissection Tec 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PR: ZOO 3733C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Spring</w:t>
      </w:r>
    </w:p>
    <w:p w:rsidR="0005359E" w:rsidRPr="00CA6737" w:rsidRDefault="0005359E" w:rsidP="00086DD7">
      <w:pPr>
        <w:pStyle w:val="TableParagraph"/>
        <w:rPr>
          <w:rFonts w:ascii="Times New Roman" w:eastAsia="Times New Roman" w:hAnsi="Times New Roman" w:cs="Times New Roman"/>
          <w:sz w:val="18"/>
          <w:szCs w:val="16"/>
        </w:rPr>
      </w:pP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>ZOO 3744</w:t>
      </w: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3(3</w:t>
      </w:r>
      <w:proofErr w:type="gramStart"/>
      <w:r w:rsidRPr="00CA6737">
        <w:rPr>
          <w:rFonts w:ascii="Times New Roman" w:eastAsia="Times New Roman" w:hAnsi="Times New Roman" w:cs="Times New Roman"/>
          <w:sz w:val="18"/>
          <w:szCs w:val="16"/>
        </w:rPr>
        <w:t>,0</w:t>
      </w:r>
      <w:proofErr w:type="gramEnd"/>
      <w:r w:rsidRPr="00CA6737">
        <w:rPr>
          <w:rFonts w:ascii="Times New Roman" w:eastAsia="Times New Roman" w:hAnsi="Times New Roman" w:cs="Times New Roman"/>
          <w:sz w:val="18"/>
          <w:szCs w:val="16"/>
        </w:rPr>
        <w:t xml:space="preserve">) 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Neurobiology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PR: BSC 2010C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Fall/</w:t>
      </w:r>
      <w:proofErr w:type="spellStart"/>
      <w:r w:rsidRPr="00CA6737">
        <w:rPr>
          <w:rFonts w:ascii="Times New Roman" w:eastAsia="Times New Roman" w:hAnsi="Times New Roman" w:cs="Times New Roman"/>
          <w:sz w:val="18"/>
          <w:szCs w:val="16"/>
        </w:rPr>
        <w:t>Spr</w:t>
      </w:r>
      <w:proofErr w:type="spellEnd"/>
    </w:p>
    <w:p w:rsidR="0005359E" w:rsidRPr="00CA6737" w:rsidRDefault="0005359E" w:rsidP="00086DD7">
      <w:pPr>
        <w:pStyle w:val="TableParagraph"/>
        <w:rPr>
          <w:rFonts w:ascii="Times New Roman" w:eastAsia="Times New Roman" w:hAnsi="Times New Roman" w:cs="Times New Roman"/>
          <w:sz w:val="18"/>
          <w:szCs w:val="16"/>
        </w:rPr>
      </w:pP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>ZOO 4605</w:t>
      </w: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3(3</w:t>
      </w:r>
      <w:proofErr w:type="gramStart"/>
      <w:r w:rsidRPr="00CA6737">
        <w:rPr>
          <w:rFonts w:ascii="Times New Roman" w:eastAsia="Times New Roman" w:hAnsi="Times New Roman" w:cs="Times New Roman"/>
          <w:sz w:val="18"/>
          <w:szCs w:val="16"/>
        </w:rPr>
        <w:t>,0</w:t>
      </w:r>
      <w:proofErr w:type="gramEnd"/>
      <w:r w:rsidRPr="00CA6737">
        <w:rPr>
          <w:rFonts w:ascii="Times New Roman" w:eastAsia="Times New Roman" w:hAnsi="Times New Roman" w:cs="Times New Roman"/>
          <w:sz w:val="18"/>
          <w:szCs w:val="16"/>
        </w:rPr>
        <w:t>)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Hum Cl Embry/</w:t>
      </w:r>
      <w:proofErr w:type="spellStart"/>
      <w:r w:rsidRPr="00CA6737">
        <w:rPr>
          <w:rFonts w:ascii="Times New Roman" w:eastAsia="Times New Roman" w:hAnsi="Times New Roman" w:cs="Times New Roman"/>
          <w:sz w:val="18"/>
          <w:szCs w:val="16"/>
        </w:rPr>
        <w:t>Congen</w:t>
      </w:r>
      <w:proofErr w:type="spellEnd"/>
      <w:r w:rsidRPr="00CA6737">
        <w:rPr>
          <w:rFonts w:ascii="Times New Roman" w:eastAsia="Times New Roman" w:hAnsi="Times New Roman" w:cs="Times New Roman"/>
          <w:sz w:val="18"/>
          <w:szCs w:val="16"/>
        </w:rPr>
        <w:t xml:space="preserve"> </w:t>
      </w:r>
      <w:proofErr w:type="spellStart"/>
      <w:r w:rsidRPr="00CA6737">
        <w:rPr>
          <w:rFonts w:ascii="Times New Roman" w:eastAsia="Times New Roman" w:hAnsi="Times New Roman" w:cs="Times New Roman"/>
          <w:sz w:val="18"/>
          <w:szCs w:val="16"/>
        </w:rPr>
        <w:t>Malf</w:t>
      </w:r>
      <w:proofErr w:type="spellEnd"/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PR: ZOO 3733C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="0017016E"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Occ.</w:t>
      </w:r>
    </w:p>
    <w:p w:rsidR="00F82E3D" w:rsidRPr="00CA6737" w:rsidRDefault="00F82E3D" w:rsidP="00086DD7">
      <w:pPr>
        <w:pStyle w:val="TableParagraph"/>
        <w:rPr>
          <w:rFonts w:ascii="Times New Roman" w:eastAsia="Times New Roman" w:hAnsi="Times New Roman" w:cs="Times New Roman"/>
          <w:sz w:val="18"/>
          <w:szCs w:val="16"/>
        </w:rPr>
      </w:pP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>ZOO 4743C</w:t>
      </w:r>
      <w:r w:rsidRPr="00CA6737">
        <w:rPr>
          <w:rFonts w:ascii="Times New Roman" w:eastAsia="Times New Roman" w:hAnsi="Times New Roman" w:cs="Times New Roman"/>
          <w:b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>4(3</w:t>
      </w:r>
      <w:proofErr w:type="gramStart"/>
      <w:r w:rsidRPr="00CA6737">
        <w:rPr>
          <w:rFonts w:ascii="Times New Roman" w:eastAsia="Times New Roman" w:hAnsi="Times New Roman" w:cs="Times New Roman"/>
          <w:sz w:val="18"/>
          <w:szCs w:val="16"/>
        </w:rPr>
        <w:t>,1</w:t>
      </w:r>
      <w:proofErr w:type="gramEnd"/>
      <w:r w:rsidRPr="00CA6737">
        <w:rPr>
          <w:rFonts w:ascii="Times New Roman" w:eastAsia="Times New Roman" w:hAnsi="Times New Roman" w:cs="Times New Roman"/>
          <w:sz w:val="18"/>
          <w:szCs w:val="16"/>
        </w:rPr>
        <w:t>)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Neuroanatomy &amp; Neuroscience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PR: ZOO 3733C w/ B or better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</w:rPr>
        <w:tab/>
        <w:t>Fall</w:t>
      </w:r>
    </w:p>
    <w:p w:rsidR="00F82E3D" w:rsidRPr="00CA6737" w:rsidRDefault="00F82E3D" w:rsidP="00086DD7">
      <w:pPr>
        <w:pStyle w:val="TableParagraph"/>
        <w:rPr>
          <w:rFonts w:ascii="Times New Roman" w:eastAsia="Times New Roman" w:hAnsi="Times New Roman" w:cs="Times New Roman"/>
          <w:sz w:val="18"/>
          <w:szCs w:val="16"/>
        </w:rPr>
      </w:pPr>
    </w:p>
    <w:p w:rsidR="00F82E3D" w:rsidRPr="00CA6737" w:rsidRDefault="00F82E3D" w:rsidP="00086DD7">
      <w:pPr>
        <w:pStyle w:val="TableParagraph"/>
        <w:rPr>
          <w:rFonts w:ascii="Times New Roman" w:eastAsia="Times New Roman" w:hAnsi="Times New Roman" w:cs="Times New Roman"/>
          <w:sz w:val="18"/>
          <w:szCs w:val="16"/>
        </w:rPr>
      </w:pP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  <w:vertAlign w:val="superscript"/>
        </w:rPr>
        <w:t>1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 xml:space="preserve"> ZOO 3713, ZOO 3733, or ANT 4521</w:t>
      </w:r>
    </w:p>
    <w:p w:rsidR="00626DCF" w:rsidRPr="00CA6737" w:rsidRDefault="00F82E3D" w:rsidP="00086DD7">
      <w:pPr>
        <w:pStyle w:val="TableParagraph"/>
        <w:rPr>
          <w:rFonts w:ascii="Times New Roman" w:eastAsia="Times New Roman" w:hAnsi="Times New Roman" w:cs="Times New Roman"/>
          <w:sz w:val="18"/>
          <w:szCs w:val="16"/>
        </w:rPr>
      </w:pPr>
      <w:r w:rsidRPr="00CA6737">
        <w:rPr>
          <w:rFonts w:ascii="Times New Roman" w:eastAsia="Times New Roman" w:hAnsi="Times New Roman" w:cs="Times New Roman"/>
          <w:sz w:val="18"/>
          <w:szCs w:val="16"/>
        </w:rPr>
        <w:tab/>
      </w:r>
      <w:r w:rsidRPr="00CA6737">
        <w:rPr>
          <w:rFonts w:ascii="Times New Roman" w:eastAsia="Times New Roman" w:hAnsi="Times New Roman" w:cs="Times New Roman"/>
          <w:sz w:val="18"/>
          <w:szCs w:val="16"/>
          <w:vertAlign w:val="superscript"/>
        </w:rPr>
        <w:t>2</w:t>
      </w:r>
      <w:r w:rsidRPr="00CA6737">
        <w:rPr>
          <w:rFonts w:ascii="Times New Roman" w:eastAsia="Times New Roman" w:hAnsi="Times New Roman" w:cs="Times New Roman"/>
          <w:sz w:val="18"/>
          <w:szCs w:val="16"/>
        </w:rPr>
        <w:t xml:space="preserve"> SYG 2000, PSY 2012, ANT 2000, or Junior </w:t>
      </w:r>
    </w:p>
    <w:sectPr w:rsidR="00626DCF" w:rsidRPr="00CA6737" w:rsidSect="00355EE9">
      <w:type w:val="continuous"/>
      <w:pgSz w:w="12240" w:h="15840" w:code="1"/>
      <w:pgMar w:top="1498" w:right="1339" w:bottom="27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915F6"/>
    <w:multiLevelType w:val="hybridMultilevel"/>
    <w:tmpl w:val="5376462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E7"/>
    <w:rsid w:val="0005359E"/>
    <w:rsid w:val="00070F67"/>
    <w:rsid w:val="00086DD7"/>
    <w:rsid w:val="0017016E"/>
    <w:rsid w:val="001D12DF"/>
    <w:rsid w:val="001D1F6C"/>
    <w:rsid w:val="00214639"/>
    <w:rsid w:val="00274A51"/>
    <w:rsid w:val="00293B9B"/>
    <w:rsid w:val="002B255F"/>
    <w:rsid w:val="002D76D1"/>
    <w:rsid w:val="00355EE9"/>
    <w:rsid w:val="00416C32"/>
    <w:rsid w:val="004254A7"/>
    <w:rsid w:val="00430C41"/>
    <w:rsid w:val="004912FF"/>
    <w:rsid w:val="005C2CA3"/>
    <w:rsid w:val="005C7E93"/>
    <w:rsid w:val="005E16E7"/>
    <w:rsid w:val="006139A3"/>
    <w:rsid w:val="00626DCF"/>
    <w:rsid w:val="0072396B"/>
    <w:rsid w:val="00770BCD"/>
    <w:rsid w:val="007B37BA"/>
    <w:rsid w:val="008B07D7"/>
    <w:rsid w:val="00A42FD7"/>
    <w:rsid w:val="00B00C3E"/>
    <w:rsid w:val="00B30D86"/>
    <w:rsid w:val="00BC1135"/>
    <w:rsid w:val="00C54275"/>
    <w:rsid w:val="00CA6737"/>
    <w:rsid w:val="00D40729"/>
    <w:rsid w:val="00E741DD"/>
    <w:rsid w:val="00E844E0"/>
    <w:rsid w:val="00EA1250"/>
    <w:rsid w:val="00EC04B8"/>
    <w:rsid w:val="00EC3547"/>
    <w:rsid w:val="00F82E3D"/>
    <w:rsid w:val="00FD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734DB5-DEA3-486C-ADC5-1EE5F8E4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912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Bio Newsletter-Prehealth Professional.docx</vt:lpstr>
    </vt:vector>
  </TitlesOfParts>
  <Company>College of Sciences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Bio Newsletter-Prehealth Professional.docx</dc:title>
  <dc:creator>Frank Logiudice</dc:creator>
  <cp:lastModifiedBy>Jenna Gonzalez</cp:lastModifiedBy>
  <cp:revision>19</cp:revision>
  <cp:lastPrinted>2019-04-03T12:30:00Z</cp:lastPrinted>
  <dcterms:created xsi:type="dcterms:W3CDTF">2017-08-03T19:00:00Z</dcterms:created>
  <dcterms:modified xsi:type="dcterms:W3CDTF">2019-06-26T13:51:00Z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2013-08-22T00:00:00Z</vt:filetime>
  </property>
  <property fmtid="{D5CDD505-2E9C-101B-9397-08002B2CF9AE}" pid="3" name="LastSaved">
    <vt:filetime>2017-01-26T00:00:00Z</vt:filetime>
  </property>
</Properties>
</file>